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97B" w:rsidRPr="001317C3" w:rsidRDefault="00A9597B">
      <w:pPr>
        <w:pStyle w:val="ConsPlusTitle"/>
        <w:jc w:val="center"/>
        <w:rPr>
          <w:rFonts w:ascii="Times New Roman" w:hAnsi="Times New Roman" w:cs="Times New Roman"/>
          <w:sz w:val="28"/>
          <w:szCs w:val="28"/>
        </w:rPr>
      </w:pPr>
      <w:r w:rsidRPr="001317C3">
        <w:rPr>
          <w:rFonts w:ascii="Times New Roman" w:hAnsi="Times New Roman" w:cs="Times New Roman"/>
          <w:sz w:val="28"/>
          <w:szCs w:val="28"/>
        </w:rPr>
        <w:t>МИНИСТЕРСТВО ТРУДА И СОЦИАЛЬНОЙ ЗАЩИТЫ РОССИЙСКОЙ ФЕДЕРАЦИИ</w:t>
      </w:r>
    </w:p>
    <w:p w:rsidR="00A9597B" w:rsidRPr="001317C3" w:rsidRDefault="00A9597B">
      <w:pPr>
        <w:pStyle w:val="ConsPlusTitle"/>
        <w:jc w:val="center"/>
        <w:rPr>
          <w:rFonts w:ascii="Times New Roman" w:hAnsi="Times New Roman" w:cs="Times New Roman"/>
          <w:sz w:val="28"/>
          <w:szCs w:val="28"/>
        </w:rPr>
      </w:pPr>
    </w:p>
    <w:p w:rsidR="00A9597B" w:rsidRPr="001317C3" w:rsidRDefault="00A9597B">
      <w:pPr>
        <w:pStyle w:val="ConsPlusTitle"/>
        <w:jc w:val="center"/>
        <w:rPr>
          <w:rFonts w:ascii="Times New Roman" w:hAnsi="Times New Roman" w:cs="Times New Roman"/>
          <w:sz w:val="28"/>
          <w:szCs w:val="28"/>
        </w:rPr>
      </w:pPr>
      <w:r w:rsidRPr="001317C3">
        <w:rPr>
          <w:rFonts w:ascii="Times New Roman" w:hAnsi="Times New Roman" w:cs="Times New Roman"/>
          <w:sz w:val="28"/>
          <w:szCs w:val="28"/>
        </w:rPr>
        <w:t>МЕТОДИЧЕСКИЕ РЕКОМЕНДАЦИИ</w:t>
      </w:r>
    </w:p>
    <w:p w:rsidR="00A9597B" w:rsidRPr="001317C3" w:rsidRDefault="00A9597B">
      <w:pPr>
        <w:pStyle w:val="ConsPlusTitle"/>
        <w:jc w:val="center"/>
        <w:rPr>
          <w:rFonts w:ascii="Times New Roman" w:hAnsi="Times New Roman" w:cs="Times New Roman"/>
          <w:sz w:val="28"/>
          <w:szCs w:val="28"/>
        </w:rPr>
      </w:pPr>
      <w:r w:rsidRPr="001317C3">
        <w:rPr>
          <w:rFonts w:ascii="Times New Roman" w:hAnsi="Times New Roman" w:cs="Times New Roman"/>
          <w:sz w:val="28"/>
          <w:szCs w:val="28"/>
        </w:rPr>
        <w:t>ПО ВОПРОСАМ ПРЕДСТАВЛЕНИЯ СВЕДЕНИЙ О ДОХОДАХ, РАСХОДАХ,</w:t>
      </w:r>
      <w:r w:rsidR="001317C3">
        <w:rPr>
          <w:rFonts w:ascii="Times New Roman" w:hAnsi="Times New Roman" w:cs="Times New Roman"/>
          <w:sz w:val="28"/>
          <w:szCs w:val="28"/>
        </w:rPr>
        <w:t xml:space="preserve"> </w:t>
      </w:r>
      <w:r w:rsidRPr="001317C3">
        <w:rPr>
          <w:rFonts w:ascii="Times New Roman" w:hAnsi="Times New Roman" w:cs="Times New Roman"/>
          <w:sz w:val="28"/>
          <w:szCs w:val="28"/>
        </w:rPr>
        <w:t>ОБ ИМУЩЕСТВЕ И ОБЯЗАТЕЛЬСТВАХ ИМУЩЕСТВЕННОГО ХАРАКТЕРА</w:t>
      </w:r>
      <w:r w:rsidR="00B1572E">
        <w:rPr>
          <w:rFonts w:ascii="Times New Roman" w:hAnsi="Times New Roman" w:cs="Times New Roman"/>
          <w:sz w:val="28"/>
          <w:szCs w:val="28"/>
        </w:rPr>
        <w:t xml:space="preserve"> </w:t>
      </w:r>
      <w:r w:rsidRPr="001317C3">
        <w:rPr>
          <w:rFonts w:ascii="Times New Roman" w:hAnsi="Times New Roman" w:cs="Times New Roman"/>
          <w:sz w:val="28"/>
          <w:szCs w:val="28"/>
        </w:rPr>
        <w:t>И ЗАПОЛНЕНИЯ СООТВЕТСТВУЮЩЕЙ ФОРМЫ СПРАВКИ В 2026 ГОДУ</w:t>
      </w:r>
    </w:p>
    <w:p w:rsidR="00A9597B" w:rsidRPr="001317C3" w:rsidRDefault="00A9597B">
      <w:pPr>
        <w:pStyle w:val="ConsPlusTitle"/>
        <w:jc w:val="center"/>
        <w:rPr>
          <w:rFonts w:ascii="Times New Roman" w:hAnsi="Times New Roman" w:cs="Times New Roman"/>
          <w:sz w:val="28"/>
          <w:szCs w:val="28"/>
        </w:rPr>
      </w:pPr>
      <w:r w:rsidRPr="001317C3">
        <w:rPr>
          <w:rFonts w:ascii="Times New Roman" w:hAnsi="Times New Roman" w:cs="Times New Roman"/>
          <w:sz w:val="28"/>
          <w:szCs w:val="28"/>
        </w:rPr>
        <w:t>(ЗА ОТЧЕТНЫЙ 2025 ГОД)</w:t>
      </w:r>
    </w:p>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Введение</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Данные Методические рекомендации разработаны с целью рассмотрения отдельных ситуаций, возникающих при заполнении справок </w:t>
      </w:r>
      <w:r w:rsidR="00F35DA9">
        <w:rPr>
          <w:rFonts w:ascii="Times New Roman" w:hAnsi="Times New Roman" w:cs="Times New Roman"/>
          <w:sz w:val="28"/>
          <w:szCs w:val="28"/>
        </w:rPr>
        <w:br/>
      </w:r>
      <w:r w:rsidRPr="001317C3">
        <w:rPr>
          <w:rFonts w:ascii="Times New Roman" w:hAnsi="Times New Roman" w:cs="Times New Roman"/>
          <w:sz w:val="28"/>
          <w:szCs w:val="28"/>
        </w:rPr>
        <w:t>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 соответствии с </w:t>
      </w:r>
      <w:hyperlink r:id="rId7">
        <w:r w:rsidRPr="001317C3">
          <w:rPr>
            <w:rFonts w:ascii="Times New Roman" w:hAnsi="Times New Roman" w:cs="Times New Roman"/>
            <w:sz w:val="28"/>
            <w:szCs w:val="28"/>
          </w:rPr>
          <w:t>пунктом 25</w:t>
        </w:r>
      </w:hyperlink>
      <w:r w:rsidRPr="001317C3">
        <w:rPr>
          <w:rFonts w:ascii="Times New Roman" w:hAnsi="Times New Roman" w:cs="Times New Roman"/>
          <w:sz w:val="28"/>
          <w:szCs w:val="28"/>
        </w:rPr>
        <w:t xml:space="preserve"> Указа Президента Российской Федерации от 2 апреля 2013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309 "О мерах по реализации отдельных положений Федерального закона "О противодействии коррупции" Министерство труда </w:t>
      </w:r>
      <w:r w:rsidR="00D0636D">
        <w:rPr>
          <w:rFonts w:ascii="Times New Roman" w:hAnsi="Times New Roman" w:cs="Times New Roman"/>
          <w:sz w:val="28"/>
          <w:szCs w:val="28"/>
        </w:rPr>
        <w:br/>
      </w:r>
      <w:r w:rsidRPr="001317C3">
        <w:rPr>
          <w:rFonts w:ascii="Times New Roman" w:hAnsi="Times New Roman" w:cs="Times New Roman"/>
          <w:sz w:val="28"/>
          <w:szCs w:val="28"/>
        </w:rPr>
        <w:t>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w:t>
      </w:r>
      <w:proofErr w:type="gramEnd"/>
      <w:r w:rsidRPr="001317C3">
        <w:rPr>
          <w:rFonts w:ascii="Times New Roman" w:hAnsi="Times New Roman" w:cs="Times New Roman"/>
          <w:sz w:val="28"/>
          <w:szCs w:val="28"/>
        </w:rPr>
        <w:t>,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Исходя из положения пункта 2 раздела 4 протокола заседания президиума Совета при Президенте Российской Федерации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по противодействию коррупции от 24 апреля 2015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w:t>
      </w:r>
      <w:r w:rsidR="00D0636D">
        <w:rPr>
          <w:rFonts w:ascii="Times New Roman" w:hAnsi="Times New Roman" w:cs="Times New Roman"/>
          <w:sz w:val="28"/>
          <w:szCs w:val="28"/>
        </w:rPr>
        <w:br/>
      </w:r>
      <w:r w:rsidRPr="001317C3">
        <w:rPr>
          <w:rFonts w:ascii="Times New Roman" w:hAnsi="Times New Roman" w:cs="Times New Roman"/>
          <w:sz w:val="28"/>
          <w:szCs w:val="28"/>
        </w:rPr>
        <w:t>для выполнения задач</w:t>
      </w:r>
      <w:proofErr w:type="gramEnd"/>
      <w:r w:rsidRPr="001317C3">
        <w:rPr>
          <w:rFonts w:ascii="Times New Roman" w:hAnsi="Times New Roman" w:cs="Times New Roman"/>
          <w:sz w:val="28"/>
          <w:szCs w:val="28"/>
        </w:rPr>
        <w:t xml:space="preserve">, поставленных перед федеральными государственными органами, поручено при реализации требований законодательства о противодействии коррупции </w:t>
      </w:r>
      <w:proofErr w:type="gramStart"/>
      <w:r w:rsidRPr="001317C3">
        <w:rPr>
          <w:rFonts w:ascii="Times New Roman" w:hAnsi="Times New Roman" w:cs="Times New Roman"/>
          <w:sz w:val="28"/>
          <w:szCs w:val="28"/>
        </w:rPr>
        <w:t>руководствоваться</w:t>
      </w:r>
      <w:proofErr w:type="gramEnd"/>
      <w:r w:rsidRPr="001317C3">
        <w:rPr>
          <w:rFonts w:ascii="Times New Roman" w:hAnsi="Times New Roman" w:cs="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 свою очередь, исходя из Типового </w:t>
      </w:r>
      <w:hyperlink r:id="rId8">
        <w:r w:rsidRPr="001317C3">
          <w:rPr>
            <w:rFonts w:ascii="Times New Roman" w:hAnsi="Times New Roman" w:cs="Times New Roman"/>
            <w:sz w:val="28"/>
            <w:szCs w:val="28"/>
          </w:rPr>
          <w:t>положения</w:t>
        </w:r>
      </w:hyperlink>
      <w:r w:rsidRPr="001317C3">
        <w:rPr>
          <w:rFonts w:ascii="Times New Roman" w:hAnsi="Times New Roman" w:cs="Times New Roman"/>
          <w:sz w:val="28"/>
          <w:szCs w:val="28"/>
        </w:rPr>
        <w:t xml:space="preserve"> о подразделении федерального государственного органа по профилактике коррупционных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 иных правонарушений и Типового </w:t>
      </w:r>
      <w:hyperlink r:id="rId9">
        <w:r w:rsidRPr="001317C3">
          <w:rPr>
            <w:rFonts w:ascii="Times New Roman" w:hAnsi="Times New Roman" w:cs="Times New Roman"/>
            <w:sz w:val="28"/>
            <w:szCs w:val="28"/>
          </w:rPr>
          <w:t>положения</w:t>
        </w:r>
      </w:hyperlink>
      <w:r w:rsidRPr="001317C3">
        <w:rPr>
          <w:rFonts w:ascii="Times New Roman" w:hAnsi="Times New Roman" w:cs="Times New Roman"/>
          <w:sz w:val="28"/>
          <w:szCs w:val="28"/>
        </w:rPr>
        <w:t xml:space="preserve"> об органе субъекта </w:t>
      </w:r>
      <w:r w:rsidRPr="001317C3">
        <w:rPr>
          <w:rFonts w:ascii="Times New Roman" w:hAnsi="Times New Roman" w:cs="Times New Roman"/>
          <w:sz w:val="28"/>
          <w:szCs w:val="28"/>
        </w:rPr>
        <w:lastRenderedPageBreak/>
        <w:t xml:space="preserve">Российской Федерации по профилактике коррупционных и иных правонарушений, утвержденных Указом Президента Российской Федерации от 15 июля 2015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364 "О мерах по совершенствованию организации деятельности в области противодействия коррупции", уполномоченным </w:t>
      </w:r>
      <w:r w:rsidR="00D0636D">
        <w:rPr>
          <w:rFonts w:ascii="Times New Roman" w:hAnsi="Times New Roman" w:cs="Times New Roman"/>
          <w:sz w:val="28"/>
          <w:szCs w:val="28"/>
        </w:rPr>
        <w:br/>
      </w:r>
      <w:r w:rsidRPr="001317C3">
        <w:rPr>
          <w:rFonts w:ascii="Times New Roman" w:hAnsi="Times New Roman" w:cs="Times New Roman"/>
          <w:sz w:val="28"/>
          <w:szCs w:val="28"/>
        </w:rPr>
        <w:t>на оказание консультативной помощи по вопросам</w:t>
      </w:r>
      <w:proofErr w:type="gramEnd"/>
      <w:r w:rsidRPr="001317C3">
        <w:rPr>
          <w:rFonts w:ascii="Times New Roman" w:hAnsi="Times New Roman" w:cs="Times New Roman"/>
          <w:sz w:val="28"/>
          <w:szCs w:val="28"/>
        </w:rPr>
        <w:t xml:space="preserve">, связанным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w:t>
      </w:r>
      <w:r w:rsidR="00D0636D">
        <w:rPr>
          <w:rFonts w:ascii="Times New Roman" w:hAnsi="Times New Roman" w:cs="Times New Roman"/>
          <w:sz w:val="28"/>
          <w:szCs w:val="28"/>
        </w:rPr>
        <w:br/>
      </w:r>
      <w:r w:rsidRPr="001317C3">
        <w:rPr>
          <w:rFonts w:ascii="Times New Roman" w:hAnsi="Times New Roman" w:cs="Times New Roman"/>
          <w:sz w:val="28"/>
          <w:szCs w:val="28"/>
        </w:rPr>
        <w:t>по профилактике коррупционных и иных правонарушений).</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10">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25 декабря 2008 г. </w:t>
      </w:r>
      <w:r w:rsidR="00D0636D">
        <w:rPr>
          <w:rFonts w:ascii="Times New Roman" w:hAnsi="Times New Roman" w:cs="Times New Roman"/>
          <w:sz w:val="28"/>
          <w:szCs w:val="28"/>
        </w:rPr>
        <w:br/>
        <w:t>№</w:t>
      </w:r>
      <w:r w:rsidRPr="001317C3">
        <w:rPr>
          <w:rFonts w:ascii="Times New Roman" w:hAnsi="Times New Roman" w:cs="Times New Roman"/>
          <w:sz w:val="28"/>
          <w:szCs w:val="28"/>
        </w:rPr>
        <w:t xml:space="preserve">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11">
        <w:r w:rsidRPr="001317C3">
          <w:rPr>
            <w:rFonts w:ascii="Times New Roman" w:hAnsi="Times New Roman" w:cs="Times New Roman"/>
            <w:sz w:val="28"/>
            <w:szCs w:val="28"/>
          </w:rPr>
          <w:t>форма</w:t>
        </w:r>
        <w:proofErr w:type="gramEnd"/>
      </w:hyperlink>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которой утверждена Указом Президента Российской Федерации от 23 июня 2014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w:t>
      </w:r>
      <w:r w:rsidR="00782FB4">
        <w:rPr>
          <w:rFonts w:ascii="Times New Roman" w:hAnsi="Times New Roman" w:cs="Times New Roman"/>
          <w:sz w:val="28"/>
          <w:szCs w:val="28"/>
        </w:rPr>
        <w:t xml:space="preserve"> – </w:t>
      </w:r>
      <w:r w:rsidRPr="001317C3">
        <w:rPr>
          <w:rFonts w:ascii="Times New Roman" w:hAnsi="Times New Roman" w:cs="Times New Roman"/>
          <w:sz w:val="28"/>
          <w:szCs w:val="28"/>
        </w:rPr>
        <w:t xml:space="preserve">справка), обращаются </w:t>
      </w:r>
      <w:r w:rsidR="00D0636D">
        <w:rPr>
          <w:rFonts w:ascii="Times New Roman" w:hAnsi="Times New Roman" w:cs="Times New Roman"/>
          <w:sz w:val="28"/>
          <w:szCs w:val="28"/>
        </w:rPr>
        <w:br/>
      </w:r>
      <w:r w:rsidRPr="001317C3">
        <w:rPr>
          <w:rFonts w:ascii="Times New Roman" w:hAnsi="Times New Roman" w:cs="Times New Roman"/>
          <w:sz w:val="28"/>
          <w:szCs w:val="28"/>
        </w:rPr>
        <w:t>в указанное подразделение органа (орган).</w:t>
      </w:r>
      <w:proofErr w:type="gramEnd"/>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При возникновении у таких подразделений (органов) сложностей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w:t>
      </w:r>
      <w:r w:rsidR="00D0636D">
        <w:rPr>
          <w:rFonts w:ascii="Times New Roman" w:hAnsi="Times New Roman" w:cs="Times New Roman"/>
          <w:sz w:val="28"/>
          <w:szCs w:val="28"/>
        </w:rPr>
        <w:br/>
      </w:r>
      <w:r w:rsidRPr="001317C3">
        <w:rPr>
          <w:rFonts w:ascii="Times New Roman" w:hAnsi="Times New Roman" w:cs="Times New Roman"/>
          <w:sz w:val="28"/>
          <w:szCs w:val="28"/>
        </w:rPr>
        <w:t>с приложением всех материалов, характеризующих ситуацию, с просьбой оказать</w:t>
      </w:r>
      <w:proofErr w:type="gramEnd"/>
      <w:r w:rsidRPr="001317C3">
        <w:rPr>
          <w:rFonts w:ascii="Times New Roman" w:hAnsi="Times New Roman" w:cs="Times New Roman"/>
          <w:sz w:val="28"/>
          <w:szCs w:val="28"/>
        </w:rPr>
        <w:t xml:space="preserve"> консультативную помощь такому подразделению.</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w:t>
      </w:r>
      <w:r w:rsidR="00D0636D">
        <w:rPr>
          <w:rFonts w:ascii="Times New Roman" w:hAnsi="Times New Roman" w:cs="Times New Roman"/>
          <w:sz w:val="28"/>
          <w:szCs w:val="28"/>
        </w:rPr>
        <w:br/>
      </w:r>
      <w:r w:rsidRPr="001317C3">
        <w:rPr>
          <w:rFonts w:ascii="Times New Roman" w:hAnsi="Times New Roman" w:cs="Times New Roman"/>
          <w:sz w:val="28"/>
          <w:szCs w:val="28"/>
        </w:rPr>
        <w:t>в первую очередь обращаться в соответствующий орган субъекта Российской Федерации по профилактике коррупционных и иных правонарушений.</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Вопросы, связанные с использованием специального программного </w:t>
      </w:r>
      <w:r w:rsidRPr="001317C3">
        <w:rPr>
          <w:rFonts w:ascii="Times New Roman" w:hAnsi="Times New Roman" w:cs="Times New Roman"/>
          <w:sz w:val="28"/>
          <w:szCs w:val="28"/>
        </w:rPr>
        <w:lastRenderedPageBreak/>
        <w:t xml:space="preserve">обеспечения "Справки БК" (далее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w:t>
      </w:r>
      <w:proofErr w:type="gramEnd"/>
      <w:r w:rsidRPr="001317C3">
        <w:rPr>
          <w:rFonts w:ascii="Times New Roman" w:hAnsi="Times New Roman" w:cs="Times New Roman"/>
          <w:sz w:val="28"/>
          <w:szCs w:val="28"/>
        </w:rPr>
        <w:t xml:space="preserve"> на адрес электронной почты: spravki_bk@mintrud.gov.ru </w:t>
      </w:r>
      <w:r w:rsidR="00782FB4">
        <w:rPr>
          <w:rFonts w:ascii="Times New Roman" w:hAnsi="Times New Roman" w:cs="Times New Roman"/>
          <w:sz w:val="28"/>
          <w:szCs w:val="28"/>
        </w:rPr>
        <w:br/>
      </w:r>
      <w:r w:rsidRPr="001317C3">
        <w:rPr>
          <w:rFonts w:ascii="Times New Roman" w:hAnsi="Times New Roman" w:cs="Times New Roman"/>
          <w:sz w:val="28"/>
          <w:szCs w:val="28"/>
        </w:rPr>
        <w:t xml:space="preserve">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w:t>
      </w:r>
      <w:r w:rsidR="00782FB4">
        <w:rPr>
          <w:rFonts w:ascii="Times New Roman" w:hAnsi="Times New Roman" w:cs="Times New Roman"/>
          <w:sz w:val="28"/>
          <w:szCs w:val="28"/>
        </w:rPr>
        <w:br/>
      </w:r>
      <w:r w:rsidRPr="001317C3">
        <w:rPr>
          <w:rFonts w:ascii="Times New Roman" w:hAnsi="Times New Roman" w:cs="Times New Roman"/>
          <w:sz w:val="28"/>
          <w:szCs w:val="28"/>
        </w:rPr>
        <w:t>Минтруда России разработчикам СПО "Справки БК".</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D0636D">
      <w:pPr>
        <w:pStyle w:val="ConsPlusTitle"/>
        <w:ind w:firstLine="709"/>
        <w:jc w:val="center"/>
        <w:rPr>
          <w:rFonts w:ascii="Times New Roman" w:hAnsi="Times New Roman" w:cs="Times New Roman"/>
          <w:sz w:val="28"/>
          <w:szCs w:val="28"/>
        </w:rPr>
      </w:pPr>
      <w:r w:rsidRPr="001317C3">
        <w:rPr>
          <w:rFonts w:ascii="Times New Roman" w:hAnsi="Times New Roman" w:cs="Times New Roman"/>
          <w:sz w:val="28"/>
          <w:szCs w:val="28"/>
        </w:rPr>
        <w:t>I. Представление сведений о доходах, расходах, об имуществе</w:t>
      </w:r>
    </w:p>
    <w:p w:rsidR="00A9597B" w:rsidRPr="001317C3" w:rsidRDefault="00A9597B" w:rsidP="00D0636D">
      <w:pPr>
        <w:pStyle w:val="ConsPlusTitle"/>
        <w:ind w:firstLine="709"/>
        <w:jc w:val="center"/>
        <w:rPr>
          <w:rFonts w:ascii="Times New Roman" w:hAnsi="Times New Roman" w:cs="Times New Roman"/>
          <w:sz w:val="28"/>
          <w:szCs w:val="28"/>
        </w:rPr>
      </w:pPr>
      <w:r w:rsidRPr="001317C3">
        <w:rPr>
          <w:rFonts w:ascii="Times New Roman" w:hAnsi="Times New Roman" w:cs="Times New Roman"/>
          <w:sz w:val="28"/>
          <w:szCs w:val="28"/>
        </w:rPr>
        <w:t xml:space="preserve">и </w:t>
      </w:r>
      <w:proofErr w:type="gramStart"/>
      <w:r w:rsidRPr="001317C3">
        <w:rPr>
          <w:rFonts w:ascii="Times New Roman" w:hAnsi="Times New Roman" w:cs="Times New Roman"/>
          <w:sz w:val="28"/>
          <w:szCs w:val="28"/>
        </w:rPr>
        <w:t>обязательствах</w:t>
      </w:r>
      <w:proofErr w:type="gramEnd"/>
      <w:r w:rsidRPr="001317C3">
        <w:rPr>
          <w:rFonts w:ascii="Times New Roman" w:hAnsi="Times New Roman" w:cs="Times New Roman"/>
          <w:sz w:val="28"/>
          <w:szCs w:val="28"/>
        </w:rPr>
        <w:t xml:space="preserve"> имущественного характера</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Представление сведений о доходах, расходах, об имуществе </w:t>
      </w:r>
      <w:r w:rsidR="00F35DA9">
        <w:rPr>
          <w:rFonts w:ascii="Times New Roman" w:hAnsi="Times New Roman" w:cs="Times New Roman"/>
          <w:sz w:val="28"/>
          <w:szCs w:val="28"/>
        </w:rPr>
        <w:br/>
      </w:r>
      <w:r w:rsidRPr="001317C3">
        <w:rPr>
          <w:rFonts w:ascii="Times New Roman" w:hAnsi="Times New Roman" w:cs="Times New Roman"/>
          <w:sz w:val="28"/>
          <w:szCs w:val="28"/>
        </w:rPr>
        <w:t>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D0636D">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Лица, обязанные представлять сведения о доходах, расходах, </w:t>
      </w:r>
      <w:r w:rsidR="00D0636D">
        <w:rPr>
          <w:rFonts w:ascii="Times New Roman" w:hAnsi="Times New Roman" w:cs="Times New Roman"/>
          <w:sz w:val="28"/>
          <w:szCs w:val="28"/>
        </w:rPr>
        <w:br/>
      </w:r>
      <w:r w:rsidRPr="001317C3">
        <w:rPr>
          <w:rFonts w:ascii="Times New Roman" w:hAnsi="Times New Roman" w:cs="Times New Roman"/>
          <w:sz w:val="28"/>
          <w:szCs w:val="28"/>
        </w:rPr>
        <w:t>об имуществе и обязательствах имущественного характера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w:t>
      </w:r>
      <w:proofErr w:type="gramStart"/>
      <w:r w:rsidRPr="001317C3">
        <w:rPr>
          <w:rFonts w:ascii="Times New Roman" w:hAnsi="Times New Roman" w:cs="Times New Roman"/>
          <w:sz w:val="28"/>
          <w:szCs w:val="28"/>
        </w:rPr>
        <w:t xml:space="preserve">Сведения о доходах, об имуществе и обязательствах имущественного характера, предусмотренные Федеральным </w:t>
      </w:r>
      <w:hyperlink r:id="rId12">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25 декабря 2008 г. </w:t>
      </w:r>
      <w:r w:rsidR="00D0636D">
        <w:rPr>
          <w:rFonts w:ascii="Times New Roman" w:hAnsi="Times New Roman" w:cs="Times New Roman"/>
          <w:sz w:val="28"/>
          <w:szCs w:val="28"/>
        </w:rPr>
        <w:br/>
        <w:t>№</w:t>
      </w:r>
      <w:r w:rsidRPr="001317C3">
        <w:rPr>
          <w:rFonts w:ascii="Times New Roman" w:hAnsi="Times New Roman" w:cs="Times New Roman"/>
          <w:sz w:val="28"/>
          <w:szCs w:val="28"/>
        </w:rPr>
        <w:t xml:space="preserve"> 273-ФЗ "О противодействии коррупции", и сведения о расходах, предусмотренные Федеральным </w:t>
      </w:r>
      <w:hyperlink r:id="rId13">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3 декабря 2012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230-ФЗ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"О контроле за соответствием расходов лиц, замещающих государственные должности, и иных лиц их доходам" (далее совместно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Сведения),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при наличии оснований представляются по </w:t>
      </w:r>
      <w:hyperlink r:id="rId14">
        <w:r w:rsidRPr="001317C3">
          <w:rPr>
            <w:rFonts w:ascii="Times New Roman" w:hAnsi="Times New Roman" w:cs="Times New Roman"/>
            <w:sz w:val="28"/>
            <w:szCs w:val="28"/>
          </w:rPr>
          <w:t>форме</w:t>
        </w:r>
      </w:hyperlink>
      <w:r w:rsidRPr="001317C3">
        <w:rPr>
          <w:rFonts w:ascii="Times New Roman" w:hAnsi="Times New Roman" w:cs="Times New Roman"/>
          <w:sz w:val="28"/>
          <w:szCs w:val="28"/>
        </w:rPr>
        <w:t xml:space="preserve"> справки лицами, замещающими</w:t>
      </w:r>
      <w:proofErr w:type="gramEnd"/>
      <w:r w:rsidRPr="001317C3">
        <w:rPr>
          <w:rFonts w:ascii="Times New Roman" w:hAnsi="Times New Roman" w:cs="Times New Roman"/>
          <w:sz w:val="28"/>
          <w:szCs w:val="28"/>
        </w:rPr>
        <w:t xml:space="preserve"> должности, осуществление полномочий по которым влечет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за собой обязанность представлять такие Сведения (далее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служащий (работник)), а именно:</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на основании федеральных законов, замещающими должности, назначение </w:t>
      </w:r>
      <w:r w:rsidRPr="001317C3">
        <w:rPr>
          <w:rFonts w:ascii="Times New Roman" w:hAnsi="Times New Roman" w:cs="Times New Roman"/>
          <w:sz w:val="28"/>
          <w:szCs w:val="28"/>
        </w:rPr>
        <w:lastRenderedPageBreak/>
        <w:t xml:space="preserve">на которые и освобождение от которых осуществляются </w:t>
      </w:r>
      <w:r w:rsidR="00D0636D">
        <w:rPr>
          <w:rFonts w:ascii="Times New Roman" w:hAnsi="Times New Roman" w:cs="Times New Roman"/>
          <w:sz w:val="28"/>
          <w:szCs w:val="28"/>
        </w:rPr>
        <w:br/>
      </w:r>
      <w:r w:rsidRPr="001317C3">
        <w:rPr>
          <w:rFonts w:ascii="Times New Roman" w:hAnsi="Times New Roman" w:cs="Times New Roman"/>
          <w:sz w:val="28"/>
          <w:szCs w:val="28"/>
        </w:rPr>
        <w:t>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w:t>
      </w:r>
      <w:proofErr w:type="gramEnd"/>
      <w:r w:rsidRPr="001317C3">
        <w:rPr>
          <w:rFonts w:ascii="Times New Roman" w:hAnsi="Times New Roman" w:cs="Times New Roman"/>
          <w:sz w:val="28"/>
          <w:szCs w:val="28"/>
        </w:rPr>
        <w:t xml:space="preserve"> корпораций (компаний), публично-правовых компаний, организаций;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w:t>
      </w:r>
      <w:r w:rsidR="00D0636D">
        <w:rPr>
          <w:rFonts w:ascii="Times New Roman" w:hAnsi="Times New Roman" w:cs="Times New Roman"/>
          <w:sz w:val="28"/>
          <w:szCs w:val="28"/>
        </w:rPr>
        <w:br/>
      </w:r>
      <w:r w:rsidRPr="001317C3">
        <w:rPr>
          <w:rFonts w:ascii="Times New Roman" w:hAnsi="Times New Roman" w:cs="Times New Roman"/>
          <w:sz w:val="28"/>
          <w:szCs w:val="28"/>
        </w:rPr>
        <w:t>в данных организациях, включенные в перечни, утвержденные федеральными государственными органами;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атаман войскового казачьего общества);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иными лицами в соответствии с законодательством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bookmarkStart w:id="0" w:name="P35"/>
      <w:bookmarkEnd w:id="0"/>
      <w:r w:rsidRPr="001317C3">
        <w:rPr>
          <w:rFonts w:ascii="Times New Roman" w:hAnsi="Times New Roman" w:cs="Times New Roman"/>
          <w:sz w:val="28"/>
          <w:szCs w:val="28"/>
        </w:rPr>
        <w:t xml:space="preserve">2. Сведения о доходах, об имуществе и обязательствах имущественного характера представляются гражданином, претендующим на замещение </w:t>
      </w:r>
      <w:r w:rsidR="00F35DA9">
        <w:rPr>
          <w:rFonts w:ascii="Times New Roman" w:hAnsi="Times New Roman" w:cs="Times New Roman"/>
          <w:sz w:val="28"/>
          <w:szCs w:val="28"/>
        </w:rPr>
        <w:br/>
      </w:r>
      <w:r w:rsidRPr="001317C3">
        <w:rPr>
          <w:rFonts w:ascii="Times New Roman" w:hAnsi="Times New Roman" w:cs="Times New Roman"/>
          <w:sz w:val="28"/>
          <w:szCs w:val="28"/>
        </w:rPr>
        <w:t>(далее - гражданин):</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государственной должности Российской Федерации, государственной должности субъекта Российской Федерации, муниципальной должности;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любой должности государственной службы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на основании федеральных законов, назначение на которую и освобождение от которой осуществляется Президентом Российской Федерации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или Правительством Российской Федерации, либо должности, включенной </w:t>
      </w:r>
      <w:r w:rsidR="00D0636D">
        <w:rPr>
          <w:rFonts w:ascii="Times New Roman" w:hAnsi="Times New Roman" w:cs="Times New Roman"/>
          <w:sz w:val="28"/>
          <w:szCs w:val="28"/>
        </w:rPr>
        <w:br/>
      </w:r>
      <w:r w:rsidRPr="001317C3">
        <w:rPr>
          <w:rFonts w:ascii="Times New Roman" w:hAnsi="Times New Roman" w:cs="Times New Roman"/>
          <w:sz w:val="28"/>
          <w:szCs w:val="28"/>
        </w:rPr>
        <w:t>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w:t>
      </w:r>
      <w:proofErr w:type="gramEnd"/>
      <w:r w:rsidRPr="001317C3">
        <w:rPr>
          <w:rFonts w:ascii="Times New Roman" w:hAnsi="Times New Roman" w:cs="Times New Roman"/>
          <w:sz w:val="28"/>
          <w:szCs w:val="28"/>
        </w:rPr>
        <w:t xml:space="preserve"> (компаний), публично-</w:t>
      </w:r>
      <w:r w:rsidRPr="001317C3">
        <w:rPr>
          <w:rFonts w:ascii="Times New Roman" w:hAnsi="Times New Roman" w:cs="Times New Roman"/>
          <w:sz w:val="28"/>
          <w:szCs w:val="28"/>
        </w:rPr>
        <w:lastRenderedPageBreak/>
        <w:t>правовых компаний, организаций;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отдельной должности на основании трудового договора </w:t>
      </w:r>
      <w:r w:rsidR="00D0636D">
        <w:rPr>
          <w:rFonts w:ascii="Times New Roman" w:hAnsi="Times New Roman" w:cs="Times New Roman"/>
          <w:sz w:val="28"/>
          <w:szCs w:val="28"/>
        </w:rPr>
        <w:br/>
      </w:r>
      <w:r w:rsidRPr="001317C3">
        <w:rPr>
          <w:rFonts w:ascii="Times New Roman" w:hAnsi="Times New Roman" w:cs="Times New Roman"/>
          <w:sz w:val="28"/>
          <w:szCs w:val="28"/>
        </w:rPr>
        <w:t>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должности атамана Всероссийского казачьего общества;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 иных должностей в соответствии с законодательством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w:t>
      </w:r>
      <w:r w:rsidR="00782FB4">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Государственный служащий Российской Федерации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государственный служащий) и гражданин, претендующие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в названный резерв согласно </w:t>
      </w:r>
      <w:hyperlink r:id="rId15">
        <w:r w:rsidRPr="001317C3">
          <w:rPr>
            <w:rFonts w:ascii="Times New Roman" w:hAnsi="Times New Roman" w:cs="Times New Roman"/>
            <w:sz w:val="28"/>
            <w:szCs w:val="28"/>
          </w:rPr>
          <w:t>Указу</w:t>
        </w:r>
      </w:hyperlink>
      <w:r w:rsidRPr="001317C3">
        <w:rPr>
          <w:rFonts w:ascii="Times New Roman" w:hAnsi="Times New Roman" w:cs="Times New Roman"/>
          <w:sz w:val="28"/>
          <w:szCs w:val="28"/>
        </w:rPr>
        <w:t xml:space="preserve"> Президента Российской Федерации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от 22 января 2024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61 "О федеральном кадровом резерве </w:t>
      </w:r>
      <w:r w:rsidR="00D0636D">
        <w:rPr>
          <w:rFonts w:ascii="Times New Roman" w:hAnsi="Times New Roman" w:cs="Times New Roman"/>
          <w:sz w:val="28"/>
          <w:szCs w:val="28"/>
        </w:rPr>
        <w:br/>
      </w:r>
      <w:r w:rsidRPr="001317C3">
        <w:rPr>
          <w:rFonts w:ascii="Times New Roman" w:hAnsi="Times New Roman" w:cs="Times New Roman"/>
          <w:sz w:val="28"/>
          <w:szCs w:val="28"/>
        </w:rPr>
        <w:t>на</w:t>
      </w:r>
      <w:proofErr w:type="gramEnd"/>
      <w:r w:rsidRPr="001317C3">
        <w:rPr>
          <w:rFonts w:ascii="Times New Roman" w:hAnsi="Times New Roman" w:cs="Times New Roman"/>
          <w:sz w:val="28"/>
          <w:szCs w:val="28"/>
        </w:rPr>
        <w:t xml:space="preserve"> государственной гражданской службе Российской Федерации"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Указ Президента Российской Федерации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61).</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с использованием СПО "Справки БК" версии 2.5.5 </w:t>
      </w:r>
      <w:r w:rsidR="00F35DA9">
        <w:rPr>
          <w:rFonts w:ascii="Times New Roman" w:hAnsi="Times New Roman" w:cs="Times New Roman"/>
          <w:sz w:val="28"/>
          <w:szCs w:val="28"/>
        </w:rPr>
        <w:br/>
      </w:r>
      <w:r w:rsidRPr="001317C3">
        <w:rPr>
          <w:rFonts w:ascii="Times New Roman" w:hAnsi="Times New Roman" w:cs="Times New Roman"/>
          <w:sz w:val="28"/>
          <w:szCs w:val="28"/>
        </w:rPr>
        <w:t>или версии 3.0.4 титульного листа справки: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строке "Куда подается справка" </w:t>
      </w:r>
      <w:proofErr w:type="gramStart"/>
      <w:r w:rsidRPr="001317C3">
        <w:rPr>
          <w:rFonts w:ascii="Times New Roman" w:hAnsi="Times New Roman" w:cs="Times New Roman"/>
          <w:sz w:val="28"/>
          <w:szCs w:val="28"/>
        </w:rPr>
        <w:t>возможно</w:t>
      </w:r>
      <w:proofErr w:type="gramEnd"/>
      <w:r w:rsidRPr="001317C3">
        <w:rPr>
          <w:rFonts w:ascii="Times New Roman" w:hAnsi="Times New Roman" w:cs="Times New Roman"/>
          <w:sz w:val="28"/>
          <w:szCs w:val="28"/>
        </w:rPr>
        <w:t xml:space="preserve">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строке "В </w:t>
      </w:r>
      <w:proofErr w:type="gramStart"/>
      <w:r w:rsidRPr="001317C3">
        <w:rPr>
          <w:rFonts w:ascii="Times New Roman" w:hAnsi="Times New Roman" w:cs="Times New Roman"/>
          <w:sz w:val="28"/>
          <w:szCs w:val="28"/>
        </w:rPr>
        <w:t>связи</w:t>
      </w:r>
      <w:proofErr w:type="gramEnd"/>
      <w:r w:rsidRPr="001317C3">
        <w:rPr>
          <w:rFonts w:ascii="Times New Roman" w:hAnsi="Times New Roman" w:cs="Times New Roman"/>
          <w:sz w:val="28"/>
          <w:szCs w:val="28"/>
        </w:rPr>
        <w:t xml:space="preserve"> с чем подается справка" рекомендуется выбрать "иное" и указать, что лицо претендует на включение в федеральный кадровый резерв.</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При выборе отчетного периода необходимо исходить из того, </w:t>
      </w:r>
      <w:r w:rsidR="00C1625B">
        <w:rPr>
          <w:rFonts w:ascii="Times New Roman" w:hAnsi="Times New Roman" w:cs="Times New Roman"/>
          <w:sz w:val="28"/>
          <w:szCs w:val="28"/>
        </w:rPr>
        <w:br/>
      </w:r>
      <w:r w:rsidRPr="001317C3">
        <w:rPr>
          <w:rFonts w:ascii="Times New Roman" w:hAnsi="Times New Roman" w:cs="Times New Roman"/>
          <w:sz w:val="28"/>
          <w:szCs w:val="28"/>
        </w:rPr>
        <w:t xml:space="preserve">что сведения о доходах представляются за календарный год, предшествующий году представления документов для включения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в федеральный кадровый резерв, а сведения об имуществе и обязательствах имущественного характера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по состоянию на первое число месяца, предшествующего месяцу представления таких документов (</w:t>
      </w:r>
      <w:hyperlink r:id="rId16">
        <w:r w:rsidRPr="001317C3">
          <w:rPr>
            <w:rFonts w:ascii="Times New Roman" w:hAnsi="Times New Roman" w:cs="Times New Roman"/>
            <w:sz w:val="28"/>
            <w:szCs w:val="28"/>
          </w:rPr>
          <w:t>пункт 4</w:t>
        </w:r>
      </w:hyperlink>
      <w:r w:rsidRPr="001317C3">
        <w:rPr>
          <w:rFonts w:ascii="Times New Roman" w:hAnsi="Times New Roman" w:cs="Times New Roman"/>
          <w:sz w:val="28"/>
          <w:szCs w:val="28"/>
        </w:rPr>
        <w:t xml:space="preserve"> Положения о порядке представления государственными гражданскими служащими Российской Федерации, гражданами Российской Федерации, </w:t>
      </w:r>
      <w:r w:rsidRPr="001317C3">
        <w:rPr>
          <w:rFonts w:ascii="Times New Roman" w:hAnsi="Times New Roman" w:cs="Times New Roman"/>
          <w:sz w:val="28"/>
          <w:szCs w:val="28"/>
        </w:rPr>
        <w:lastRenderedPageBreak/>
        <w:t>претендующими</w:t>
      </w:r>
      <w:proofErr w:type="gramEnd"/>
      <w:r w:rsidRPr="001317C3">
        <w:rPr>
          <w:rFonts w:ascii="Times New Roman" w:hAnsi="Times New Roman" w:cs="Times New Roman"/>
          <w:sz w:val="28"/>
          <w:szCs w:val="28"/>
        </w:rPr>
        <w:t xml:space="preserve"> на включение в федеральный кадровый резерв </w:t>
      </w:r>
      <w:r w:rsidR="00C1625B">
        <w:rPr>
          <w:rFonts w:ascii="Times New Roman" w:hAnsi="Times New Roman" w:cs="Times New Roman"/>
          <w:sz w:val="28"/>
          <w:szCs w:val="28"/>
        </w:rPr>
        <w:br/>
      </w:r>
      <w:r w:rsidRPr="001317C3">
        <w:rPr>
          <w:rFonts w:ascii="Times New Roman" w:hAnsi="Times New Roman" w:cs="Times New Roman"/>
          <w:sz w:val="28"/>
          <w:szCs w:val="28"/>
        </w:rPr>
        <w:t xml:space="preserve">на государственной гражданской службе Российской Федерации, сведений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о доходах, об имуществе и обязательствах имущественного характера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и о порядке осуществления проверки достоверности и полноты представленных сведений, утвержденного Указом Президента Российский Федерации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61).</w:t>
      </w:r>
    </w:p>
    <w:p w:rsidR="00A9597B" w:rsidRPr="001317C3" w:rsidRDefault="00A9597B" w:rsidP="001317C3">
      <w:pPr>
        <w:pStyle w:val="ConsPlusNormal"/>
        <w:ind w:firstLine="709"/>
        <w:jc w:val="both"/>
        <w:rPr>
          <w:rFonts w:ascii="Times New Roman" w:hAnsi="Times New Roman" w:cs="Times New Roman"/>
          <w:sz w:val="28"/>
          <w:szCs w:val="28"/>
        </w:rPr>
      </w:pPr>
      <w:bookmarkStart w:id="1" w:name="P50"/>
      <w:bookmarkEnd w:id="1"/>
      <w:r w:rsidRPr="001317C3">
        <w:rPr>
          <w:rFonts w:ascii="Times New Roman" w:hAnsi="Times New Roman" w:cs="Times New Roman"/>
          <w:sz w:val="28"/>
          <w:szCs w:val="28"/>
        </w:rPr>
        <w:t xml:space="preserve">4. </w:t>
      </w:r>
      <w:proofErr w:type="gramStart"/>
      <w:r w:rsidRPr="001317C3">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7">
        <w:r w:rsidRPr="001317C3">
          <w:rPr>
            <w:rFonts w:ascii="Times New Roman" w:hAnsi="Times New Roman" w:cs="Times New Roman"/>
            <w:sz w:val="28"/>
            <w:szCs w:val="28"/>
          </w:rPr>
          <w:t>Указ</w:t>
        </w:r>
      </w:hyperlink>
      <w:r w:rsidRPr="001317C3">
        <w:rPr>
          <w:rFonts w:ascii="Times New Roman" w:hAnsi="Times New Roman" w:cs="Times New Roman"/>
          <w:sz w:val="28"/>
          <w:szCs w:val="28"/>
        </w:rPr>
        <w:t xml:space="preserve"> Президента Российской Федерации от 18 мая 2009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557 </w:t>
      </w:r>
      <w:r w:rsidR="00D0636D">
        <w:rPr>
          <w:rFonts w:ascii="Times New Roman" w:hAnsi="Times New Roman" w:cs="Times New Roman"/>
          <w:sz w:val="28"/>
          <w:szCs w:val="28"/>
        </w:rPr>
        <w:br/>
      </w:r>
      <w:r w:rsidRPr="001317C3">
        <w:rPr>
          <w:rFonts w:ascii="Times New Roman" w:hAnsi="Times New Roman" w:cs="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w:t>
      </w:r>
      <w:proofErr w:type="gramEnd"/>
      <w:r w:rsidRPr="001317C3">
        <w:rPr>
          <w:rFonts w:ascii="Times New Roman" w:hAnsi="Times New Roman" w:cs="Times New Roman"/>
          <w:sz w:val="28"/>
          <w:szCs w:val="28"/>
        </w:rPr>
        <w:t xml:space="preserve"> сведения о своих доходах, об имуществе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 обязательствах имущественного характера, а также сведения о доходах,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w:t>
      </w:r>
      <w:hyperlink r:id="rId18">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данной категорией лиц, предусмотренной </w:t>
      </w:r>
      <w:hyperlink w:anchor="P428">
        <w:r w:rsidRPr="001317C3">
          <w:rPr>
            <w:rFonts w:ascii="Times New Roman" w:hAnsi="Times New Roman" w:cs="Times New Roman"/>
            <w:sz w:val="28"/>
            <w:szCs w:val="28"/>
          </w:rPr>
          <w:t>пунктом 92</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1317C3">
      <w:pPr>
        <w:pStyle w:val="ConsPlusNormal"/>
        <w:ind w:firstLine="709"/>
        <w:jc w:val="both"/>
        <w:rPr>
          <w:rFonts w:ascii="Times New Roman" w:hAnsi="Times New Roman" w:cs="Times New Roman"/>
          <w:sz w:val="28"/>
          <w:szCs w:val="28"/>
        </w:rPr>
      </w:pPr>
      <w:bookmarkStart w:id="2" w:name="P51"/>
      <w:bookmarkEnd w:id="2"/>
      <w:r w:rsidRPr="001317C3">
        <w:rPr>
          <w:rFonts w:ascii="Times New Roman" w:hAnsi="Times New Roman" w:cs="Times New Roman"/>
          <w:sz w:val="28"/>
          <w:szCs w:val="28"/>
        </w:rPr>
        <w:t xml:space="preserve">5. Сведения о доходах, об имуществе и обязательствах имущественного характера представляются государственным служащим, назначаемым </w:t>
      </w:r>
      <w:r w:rsidR="00D0636D">
        <w:rPr>
          <w:rFonts w:ascii="Times New Roman" w:hAnsi="Times New Roman" w:cs="Times New Roman"/>
          <w:sz w:val="28"/>
          <w:szCs w:val="28"/>
        </w:rPr>
        <w:br/>
      </w:r>
      <w:r w:rsidRPr="001317C3">
        <w:rPr>
          <w:rFonts w:ascii="Times New Roman" w:hAnsi="Times New Roman" w:cs="Times New Roman"/>
          <w:sz w:val="28"/>
          <w:szCs w:val="28"/>
        </w:rPr>
        <w:t>на должность в порядке перевода из другого государственного органа.</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Обязательность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w:t>
      </w:r>
      <w:proofErr w:type="gramStart"/>
      <w:r w:rsidRPr="001317C3">
        <w:rPr>
          <w:rFonts w:ascii="Times New Roman" w:hAnsi="Times New Roman" w:cs="Times New Roman"/>
          <w:sz w:val="28"/>
          <w:szCs w:val="28"/>
        </w:rPr>
        <w:t xml:space="preserve">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на территориях Донецкой Народной Республики, Луганской Народной Республики, Запорожской области, Херсонской области, исходя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из положений федеральных конституционных законов от 4 октября 2022 г. </w:t>
      </w:r>
      <w:r w:rsidR="00D0636D">
        <w:rPr>
          <w:rFonts w:ascii="Times New Roman" w:hAnsi="Times New Roman" w:cs="Times New Roman"/>
          <w:sz w:val="28"/>
          <w:szCs w:val="28"/>
        </w:rPr>
        <w:br/>
      </w:r>
      <w:hyperlink r:id="rId19">
        <w:r w:rsidR="00D0636D">
          <w:rPr>
            <w:rFonts w:ascii="Times New Roman" w:hAnsi="Times New Roman" w:cs="Times New Roman"/>
            <w:sz w:val="28"/>
            <w:szCs w:val="28"/>
          </w:rPr>
          <w:t>№</w:t>
        </w:r>
        <w:r w:rsidRPr="001317C3">
          <w:rPr>
            <w:rFonts w:ascii="Times New Roman" w:hAnsi="Times New Roman" w:cs="Times New Roman"/>
            <w:sz w:val="28"/>
            <w:szCs w:val="28"/>
          </w:rPr>
          <w:t xml:space="preserve"> 5-ФКЗ</w:t>
        </w:r>
      </w:hyperlink>
      <w:r w:rsidRPr="001317C3">
        <w:rPr>
          <w:rFonts w:ascii="Times New Roman" w:hAnsi="Times New Roman" w:cs="Times New Roman"/>
          <w:sz w:val="28"/>
          <w:szCs w:val="28"/>
        </w:rPr>
        <w:t xml:space="preserve"> "О принятии в Российскую Федерацию Донецкой Народной Республики и образовании в составе Российской Федерации нового субъекта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Донецкой Народной</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Республики", от 4 октября 2022 г. </w:t>
      </w:r>
      <w:hyperlink r:id="rId20">
        <w:r w:rsidR="00D0636D">
          <w:rPr>
            <w:rFonts w:ascii="Times New Roman" w:hAnsi="Times New Roman" w:cs="Times New Roman"/>
            <w:sz w:val="28"/>
            <w:szCs w:val="28"/>
          </w:rPr>
          <w:t>№</w:t>
        </w:r>
        <w:r w:rsidRPr="001317C3">
          <w:rPr>
            <w:rFonts w:ascii="Times New Roman" w:hAnsi="Times New Roman" w:cs="Times New Roman"/>
            <w:sz w:val="28"/>
            <w:szCs w:val="28"/>
          </w:rPr>
          <w:t xml:space="preserve"> 6-ФКЗ</w:t>
        </w:r>
      </w:hyperlink>
      <w:r w:rsidRPr="001317C3">
        <w:rPr>
          <w:rFonts w:ascii="Times New Roman" w:hAnsi="Times New Roman" w:cs="Times New Roman"/>
          <w:sz w:val="28"/>
          <w:szCs w:val="28"/>
        </w:rPr>
        <w:t xml:space="preserve">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"О принятии в Российскую Федерацию Луганской Народной Республики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и образовании в составе Российской Федерации нового субъекта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Луганской Народной Республики", от 4 октября 2022 г. </w:t>
      </w:r>
      <w:hyperlink r:id="rId21">
        <w:r w:rsidR="00D0636D" w:rsidRPr="00D0636D">
          <w:rPr>
            <w:rFonts w:ascii="Times New Roman" w:hAnsi="Times New Roman" w:cs="Times New Roman"/>
            <w:sz w:val="28"/>
            <w:szCs w:val="28"/>
          </w:rPr>
          <w:t xml:space="preserve">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7-ФКЗ</w:t>
        </w:r>
      </w:hyperlink>
      <w:r w:rsidRPr="001317C3">
        <w:rPr>
          <w:rFonts w:ascii="Times New Roman" w:hAnsi="Times New Roman" w:cs="Times New Roman"/>
          <w:sz w:val="28"/>
          <w:szCs w:val="28"/>
        </w:rPr>
        <w:t xml:space="preserve"> "О принятии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в Российскую Федерацию Запорожской области и образовании в составе Российской Федерации нового субъекта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Запорожской области",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от 4 октября 2022 г. </w:t>
      </w:r>
      <w:hyperlink r:id="rId22">
        <w:r w:rsidR="00D0636D">
          <w:rPr>
            <w:rFonts w:ascii="Times New Roman" w:hAnsi="Times New Roman" w:cs="Times New Roman"/>
            <w:sz w:val="28"/>
            <w:szCs w:val="28"/>
          </w:rPr>
          <w:t>№</w:t>
        </w:r>
        <w:r w:rsidRPr="001317C3">
          <w:rPr>
            <w:rFonts w:ascii="Times New Roman" w:hAnsi="Times New Roman" w:cs="Times New Roman"/>
            <w:sz w:val="28"/>
            <w:szCs w:val="28"/>
          </w:rPr>
          <w:t xml:space="preserve"> 8-ФКЗ</w:t>
        </w:r>
      </w:hyperlink>
      <w:r w:rsidRPr="001317C3">
        <w:rPr>
          <w:rFonts w:ascii="Times New Roman" w:hAnsi="Times New Roman" w:cs="Times New Roman"/>
          <w:sz w:val="28"/>
          <w:szCs w:val="28"/>
        </w:rPr>
        <w:t xml:space="preserve"> "О принятии в Российскую Федерацию</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Херсонской области и образовании в составе Российской Федерации нового субъекта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Херсонской области" и </w:t>
      </w:r>
      <w:hyperlink r:id="rId23">
        <w:r w:rsidRPr="001317C3">
          <w:rPr>
            <w:rFonts w:ascii="Times New Roman" w:hAnsi="Times New Roman" w:cs="Times New Roman"/>
            <w:sz w:val="28"/>
            <w:szCs w:val="28"/>
          </w:rPr>
          <w:t>Указа</w:t>
        </w:r>
      </w:hyperlink>
      <w:r w:rsidRPr="001317C3">
        <w:rPr>
          <w:rFonts w:ascii="Times New Roman" w:hAnsi="Times New Roman" w:cs="Times New Roman"/>
          <w:sz w:val="28"/>
          <w:szCs w:val="28"/>
        </w:rPr>
        <w:t xml:space="preserve"> Президента Российской Федерации от 6 декабря 2022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886 "Об особенностях замещения государственных </w:t>
      </w:r>
      <w:r w:rsidR="00D0636D">
        <w:rPr>
          <w:rFonts w:ascii="Times New Roman" w:hAnsi="Times New Roman" w:cs="Times New Roman"/>
          <w:sz w:val="28"/>
          <w:szCs w:val="28"/>
        </w:rPr>
        <w:br/>
      </w:r>
      <w:r w:rsidRPr="001317C3">
        <w:rPr>
          <w:rFonts w:ascii="Times New Roman" w:hAnsi="Times New Roman" w:cs="Times New Roman"/>
          <w:sz w:val="28"/>
          <w:szCs w:val="28"/>
        </w:rPr>
        <w:lastRenderedPageBreak/>
        <w:t xml:space="preserve">и муниципальных должностей, должностей государственной </w:t>
      </w:r>
      <w:r w:rsidR="00D0636D">
        <w:rPr>
          <w:rFonts w:ascii="Times New Roman" w:hAnsi="Times New Roman" w:cs="Times New Roman"/>
          <w:sz w:val="28"/>
          <w:szCs w:val="28"/>
        </w:rPr>
        <w:br/>
      </w:r>
      <w:r w:rsidRPr="001317C3">
        <w:rPr>
          <w:rFonts w:ascii="Times New Roman" w:hAnsi="Times New Roman" w:cs="Times New Roman"/>
          <w:sz w:val="28"/>
          <w:szCs w:val="28"/>
        </w:rPr>
        <w:t xml:space="preserve">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w:t>
      </w:r>
      <w:r w:rsidR="00D0636D">
        <w:rPr>
          <w:rFonts w:ascii="Times New Roman" w:hAnsi="Times New Roman" w:cs="Times New Roman"/>
          <w:sz w:val="28"/>
          <w:szCs w:val="28"/>
        </w:rPr>
        <w:br/>
      </w:r>
      <w:r w:rsidRPr="001317C3">
        <w:rPr>
          <w:rFonts w:ascii="Times New Roman" w:hAnsi="Times New Roman" w:cs="Times New Roman"/>
          <w:sz w:val="28"/>
          <w:szCs w:val="28"/>
        </w:rPr>
        <w:t>2026 года.</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 </w:t>
      </w:r>
      <w:proofErr w:type="gramStart"/>
      <w:r w:rsidRPr="001317C3">
        <w:rPr>
          <w:rFonts w:ascii="Times New Roman" w:hAnsi="Times New Roman" w:cs="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w:t>
      </w:r>
      <w:r w:rsidR="00782FB4">
        <w:rPr>
          <w:rFonts w:ascii="Times New Roman" w:hAnsi="Times New Roman" w:cs="Times New Roman"/>
          <w:sz w:val="28"/>
          <w:szCs w:val="28"/>
        </w:rPr>
        <w:t>–</w:t>
      </w:r>
      <w:r w:rsidRPr="001317C3">
        <w:rPr>
          <w:rFonts w:ascii="Times New Roman" w:hAnsi="Times New Roman" w:cs="Times New Roman"/>
          <w:sz w:val="28"/>
          <w:szCs w:val="28"/>
        </w:rPr>
        <w:t xml:space="preserve"> военнослужащие, сотрудники </w:t>
      </w:r>
      <w:r w:rsidR="00D0636D">
        <w:rPr>
          <w:rFonts w:ascii="Times New Roman" w:hAnsi="Times New Roman" w:cs="Times New Roman"/>
          <w:sz w:val="28"/>
          <w:szCs w:val="28"/>
        </w:rPr>
        <w:br/>
      </w:r>
      <w:r w:rsidRPr="001317C3">
        <w:rPr>
          <w:rFonts w:ascii="Times New Roman" w:hAnsi="Times New Roman" w:cs="Times New Roman"/>
          <w:sz w:val="28"/>
          <w:szCs w:val="28"/>
        </w:rPr>
        <w:t>и лица), претендующие на замещение должностей федеральной государственной службы, предусмотренных соответствующим</w:t>
      </w:r>
      <w:proofErr w:type="gramEnd"/>
      <w:r w:rsidRPr="001317C3">
        <w:rPr>
          <w:rFonts w:ascii="Times New Roman" w:hAnsi="Times New Roman" w:cs="Times New Roman"/>
          <w:sz w:val="28"/>
          <w:szCs w:val="28"/>
        </w:rPr>
        <w:t xml:space="preserve"> перечнем должностей, не представляют Сведения в случае если:</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планируется участие таких военнослужащих, сотрудников и лиц </w:t>
      </w:r>
      <w:r w:rsidR="00D0636D">
        <w:rPr>
          <w:rFonts w:ascii="Times New Roman" w:hAnsi="Times New Roman" w:cs="Times New Roman"/>
          <w:sz w:val="28"/>
          <w:szCs w:val="28"/>
        </w:rPr>
        <w:br/>
      </w:r>
      <w:r w:rsidRPr="001317C3">
        <w:rPr>
          <w:rFonts w:ascii="Times New Roman" w:hAnsi="Times New Roman" w:cs="Times New Roman"/>
          <w:sz w:val="28"/>
          <w:szCs w:val="28"/>
        </w:rPr>
        <w:t>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w:t>
      </w:r>
      <w:r w:rsidR="00D0636D">
        <w:rPr>
          <w:rFonts w:ascii="Times New Roman" w:hAnsi="Times New Roman" w:cs="Times New Roman"/>
          <w:sz w:val="28"/>
          <w:szCs w:val="28"/>
        </w:rPr>
        <w:br/>
      </w:r>
      <w:r w:rsidRPr="001317C3">
        <w:rPr>
          <w:rFonts w:ascii="Times New Roman" w:hAnsi="Times New Roman" w:cs="Times New Roman"/>
          <w:sz w:val="28"/>
          <w:szCs w:val="28"/>
        </w:rPr>
        <w:t>(не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Pr="001317C3">
        <w:rPr>
          <w:rFonts w:ascii="Times New Roman" w:hAnsi="Times New Roman" w:cs="Times New Roman"/>
          <w:sz w:val="28"/>
          <w:szCs w:val="28"/>
        </w:rPr>
        <w:t>, Херсонской области и Украины.</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Дополнительные пояснения содержатся в Инструктивно-методических </w:t>
      </w:r>
      <w:hyperlink r:id="rId24">
        <w:r w:rsidRPr="001317C3">
          <w:rPr>
            <w:rFonts w:ascii="Times New Roman" w:hAnsi="Times New Roman" w:cs="Times New Roman"/>
            <w:sz w:val="28"/>
            <w:szCs w:val="28"/>
          </w:rPr>
          <w:t>материалах</w:t>
        </w:r>
      </w:hyperlink>
      <w:r w:rsidRPr="001317C3">
        <w:rPr>
          <w:rFonts w:ascii="Times New Roman" w:hAnsi="Times New Roman" w:cs="Times New Roman"/>
          <w:sz w:val="28"/>
          <w:szCs w:val="28"/>
        </w:rPr>
        <w:t xml:space="preserve"> по вопросам реализации Указа Президента Российской Федерации от 29 декабря 2022 г. </w:t>
      </w:r>
      <w:r w:rsidR="00D0636D">
        <w:rPr>
          <w:rFonts w:ascii="Times New Roman" w:hAnsi="Times New Roman" w:cs="Times New Roman"/>
          <w:sz w:val="28"/>
          <w:szCs w:val="28"/>
        </w:rPr>
        <w:t>№</w:t>
      </w:r>
      <w:r w:rsidRPr="001317C3">
        <w:rPr>
          <w:rFonts w:ascii="Times New Roman" w:hAnsi="Times New Roman" w:cs="Times New Roman"/>
          <w:sz w:val="28"/>
          <w:szCs w:val="28"/>
        </w:rPr>
        <w:t xml:space="preserve">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5">
        <w:r w:rsidRPr="001317C3">
          <w:rPr>
            <w:rFonts w:ascii="Times New Roman" w:hAnsi="Times New Roman" w:cs="Times New Roman"/>
            <w:sz w:val="28"/>
            <w:szCs w:val="28"/>
          </w:rPr>
          <w:t>https://mintrud.gov.ru/ministry/programms/anticorruption/9/23</w:t>
        </w:r>
      </w:hyperlink>
      <w:r w:rsidRPr="001317C3">
        <w:rPr>
          <w:rFonts w:ascii="Times New Roman" w:hAnsi="Times New Roman" w:cs="Times New Roman"/>
          <w:sz w:val="28"/>
          <w:szCs w:val="28"/>
        </w:rPr>
        <w:t>).</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w:t>
      </w:r>
      <w:r w:rsidRPr="001317C3">
        <w:rPr>
          <w:rFonts w:ascii="Times New Roman" w:hAnsi="Times New Roman" w:cs="Times New Roman"/>
          <w:sz w:val="28"/>
          <w:szCs w:val="28"/>
        </w:rPr>
        <w:lastRenderedPageBreak/>
        <w:t xml:space="preserve">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w:t>
      </w:r>
      <w:r w:rsidR="00C62E84">
        <w:rPr>
          <w:rFonts w:ascii="Times New Roman" w:hAnsi="Times New Roman" w:cs="Times New Roman"/>
          <w:sz w:val="28"/>
          <w:szCs w:val="28"/>
        </w:rPr>
        <w:br/>
      </w:r>
      <w:r w:rsidRPr="001317C3">
        <w:rPr>
          <w:rFonts w:ascii="Times New Roman" w:hAnsi="Times New Roman" w:cs="Times New Roman"/>
          <w:sz w:val="28"/>
          <w:szCs w:val="28"/>
        </w:rPr>
        <w:t>о противодействии коррупции не освобождают от обязанности представить Сведения.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 </w:t>
      </w:r>
      <w:proofErr w:type="gramStart"/>
      <w:r w:rsidRPr="001317C3">
        <w:rPr>
          <w:rFonts w:ascii="Times New Roman" w:hAnsi="Times New Roman" w:cs="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или непосредственно выполняющие (выполнявшие) задачи, связанные </w:t>
      </w:r>
      <w:r w:rsidR="00C62E84">
        <w:rPr>
          <w:rFonts w:ascii="Times New Roman" w:hAnsi="Times New Roman" w:cs="Times New Roman"/>
          <w:sz w:val="28"/>
          <w:szCs w:val="28"/>
        </w:rPr>
        <w:br/>
      </w:r>
      <w:r w:rsidRPr="001317C3">
        <w:rPr>
          <w:rFonts w:ascii="Times New Roman" w:hAnsi="Times New Roman" w:cs="Times New Roman"/>
          <w:sz w:val="28"/>
          <w:szCs w:val="28"/>
        </w:rPr>
        <w:t>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w:t>
      </w:r>
      <w:proofErr w:type="gramEnd"/>
      <w:r w:rsidRPr="001317C3">
        <w:rPr>
          <w:rFonts w:ascii="Times New Roman" w:hAnsi="Times New Roman" w:cs="Times New Roman"/>
          <w:sz w:val="28"/>
          <w:szCs w:val="28"/>
        </w:rPr>
        <w:t xml:space="preserve">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Вышеуказанные лица не представляют Сведения в рамках декларационной кампании 2026 года в случае, если они принимали участие </w:t>
      </w:r>
      <w:r w:rsidR="00C62E84">
        <w:rPr>
          <w:rFonts w:ascii="Times New Roman" w:hAnsi="Times New Roman" w:cs="Times New Roman"/>
          <w:sz w:val="28"/>
          <w:szCs w:val="28"/>
        </w:rPr>
        <w:br/>
      </w:r>
      <w:r w:rsidRPr="001317C3">
        <w:rPr>
          <w:rFonts w:ascii="Times New Roman" w:hAnsi="Times New Roman" w:cs="Times New Roman"/>
          <w:sz w:val="28"/>
          <w:szCs w:val="28"/>
        </w:rPr>
        <w:t>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w:t>
      </w:r>
      <w:r w:rsidR="00C62E84">
        <w:rPr>
          <w:rFonts w:ascii="Times New Roman" w:hAnsi="Times New Roman" w:cs="Times New Roman"/>
          <w:sz w:val="28"/>
          <w:szCs w:val="28"/>
        </w:rPr>
        <w:br/>
      </w:r>
      <w:r w:rsidRPr="001317C3">
        <w:rPr>
          <w:rFonts w:ascii="Times New Roman" w:hAnsi="Times New Roman" w:cs="Times New Roman"/>
          <w:sz w:val="28"/>
          <w:szCs w:val="28"/>
        </w:rPr>
        <w:t>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Дополнительные пояснения содержатся в Инструктивно-методических </w:t>
      </w:r>
      <w:hyperlink r:id="rId26">
        <w:r w:rsidRPr="001317C3">
          <w:rPr>
            <w:rFonts w:ascii="Times New Roman" w:hAnsi="Times New Roman" w:cs="Times New Roman"/>
            <w:sz w:val="28"/>
            <w:szCs w:val="28"/>
          </w:rPr>
          <w:t>материалах</w:t>
        </w:r>
      </w:hyperlink>
      <w:r w:rsidRPr="001317C3">
        <w:rPr>
          <w:rFonts w:ascii="Times New Roman" w:hAnsi="Times New Roman" w:cs="Times New Roman"/>
          <w:sz w:val="28"/>
          <w:szCs w:val="28"/>
        </w:rPr>
        <w:t xml:space="preserve"> по вопросам реализации Указа Президента Российской Федерации от 29 декабря 2022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7">
        <w:r w:rsidRPr="001317C3">
          <w:rPr>
            <w:rFonts w:ascii="Times New Roman" w:hAnsi="Times New Roman" w:cs="Times New Roman"/>
            <w:sz w:val="28"/>
            <w:szCs w:val="28"/>
          </w:rPr>
          <w:t>https://mintrud.gov.ru/ministry/programms/anticorruption/9/23</w:t>
        </w:r>
      </w:hyperlink>
      <w:r w:rsidRPr="001317C3">
        <w:rPr>
          <w:rFonts w:ascii="Times New Roman" w:hAnsi="Times New Roman" w:cs="Times New Roman"/>
          <w:sz w:val="28"/>
          <w:szCs w:val="28"/>
        </w:rPr>
        <w:t>).</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w:t>
      </w:r>
      <w:r w:rsidR="00782FB4">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Лица, призванные на военную службу по мобилизации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или заключившие в соответствии с </w:t>
      </w:r>
      <w:hyperlink r:id="rId28">
        <w:r w:rsidRPr="001317C3">
          <w:rPr>
            <w:rFonts w:ascii="Times New Roman" w:hAnsi="Times New Roman" w:cs="Times New Roman"/>
            <w:sz w:val="28"/>
            <w:szCs w:val="28"/>
          </w:rPr>
          <w:t>пунктом 7 статьи 38</w:t>
        </w:r>
      </w:hyperlink>
      <w:r w:rsidRPr="001317C3">
        <w:rPr>
          <w:rFonts w:ascii="Times New Roman" w:hAnsi="Times New Roman" w:cs="Times New Roman"/>
          <w:sz w:val="28"/>
          <w:szCs w:val="28"/>
        </w:rPr>
        <w:t xml:space="preserve"> Федерального закона от 28 марта 1998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11.</w:t>
      </w:r>
      <w:r w:rsidR="00C62E84">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Приостановление правоотношений, предусмотренное федеральными нормативными правовыми актами, в связи с призывом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военную службу по мобилизации или в связи с заключением </w:t>
      </w:r>
      <w:r w:rsidR="00C62E84">
        <w:rPr>
          <w:rFonts w:ascii="Times New Roman" w:hAnsi="Times New Roman" w:cs="Times New Roman"/>
          <w:sz w:val="28"/>
          <w:szCs w:val="28"/>
        </w:rPr>
        <w:br/>
      </w:r>
      <w:r w:rsidRPr="001317C3">
        <w:rPr>
          <w:rFonts w:ascii="Times New Roman" w:hAnsi="Times New Roman" w:cs="Times New Roman"/>
          <w:sz w:val="28"/>
          <w:szCs w:val="28"/>
        </w:rPr>
        <w:lastRenderedPageBreak/>
        <w:t xml:space="preserve">в соответствии с </w:t>
      </w:r>
      <w:hyperlink r:id="rId29">
        <w:r w:rsidRPr="001317C3">
          <w:rPr>
            <w:rFonts w:ascii="Times New Roman" w:hAnsi="Times New Roman" w:cs="Times New Roman"/>
            <w:sz w:val="28"/>
            <w:szCs w:val="28"/>
          </w:rPr>
          <w:t>пунктом 7 статьи 38</w:t>
        </w:r>
      </w:hyperlink>
      <w:r w:rsidRPr="001317C3">
        <w:rPr>
          <w:rFonts w:ascii="Times New Roman" w:hAnsi="Times New Roman" w:cs="Times New Roman"/>
          <w:sz w:val="28"/>
          <w:szCs w:val="28"/>
        </w:rPr>
        <w:t xml:space="preserve"> Федерального закона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от 28 марта 1998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1317C3">
        <w:rPr>
          <w:rFonts w:ascii="Times New Roman" w:hAnsi="Times New Roman" w:cs="Times New Roman"/>
          <w:sz w:val="28"/>
          <w:szCs w:val="28"/>
        </w:rPr>
        <w:t xml:space="preserve">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w:t>
      </w:r>
      <w:r w:rsidR="00C62E84">
        <w:rPr>
          <w:rFonts w:ascii="Times New Roman" w:hAnsi="Times New Roman" w:cs="Times New Roman"/>
          <w:sz w:val="28"/>
          <w:szCs w:val="28"/>
        </w:rPr>
        <w:br/>
      </w:r>
      <w:r w:rsidRPr="001317C3">
        <w:rPr>
          <w:rFonts w:ascii="Times New Roman" w:hAnsi="Times New Roman" w:cs="Times New Roman"/>
          <w:sz w:val="28"/>
          <w:szCs w:val="28"/>
        </w:rPr>
        <w:t>в том числе касающихся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bookmarkStart w:id="3" w:name="P67"/>
      <w:bookmarkEnd w:id="3"/>
      <w:r w:rsidRPr="001317C3">
        <w:rPr>
          <w:rFonts w:ascii="Times New Roman" w:hAnsi="Times New Roman" w:cs="Times New Roman"/>
          <w:sz w:val="28"/>
          <w:szCs w:val="28"/>
        </w:rP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до 24 часов последнего дня срока, указанного в </w:t>
      </w:r>
      <w:hyperlink w:anchor="P75">
        <w:r w:rsidRPr="001317C3">
          <w:rPr>
            <w:rFonts w:ascii="Times New Roman" w:hAnsi="Times New Roman" w:cs="Times New Roman"/>
            <w:sz w:val="28"/>
            <w:szCs w:val="28"/>
          </w:rPr>
          <w:t>пункте 14</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Сроки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w:t>
      </w:r>
      <w:r w:rsidR="00782FB4">
        <w:rPr>
          <w:rFonts w:ascii="Times New Roman" w:hAnsi="Times New Roman" w:cs="Times New Roman"/>
          <w:sz w:val="28"/>
          <w:szCs w:val="28"/>
        </w:rPr>
        <w:t> </w:t>
      </w:r>
      <w:r w:rsidRPr="001317C3">
        <w:rPr>
          <w:rFonts w:ascii="Times New Roman" w:hAnsi="Times New Roman" w:cs="Times New Roman"/>
          <w:sz w:val="28"/>
          <w:szCs w:val="28"/>
        </w:rPr>
        <w:t xml:space="preserve">Граждане представляют сведения о доходах, об имуществе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обязательствах имущественного характера при подаче документов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для наделения полномочиями по должности, назначения или избрания </w:t>
      </w:r>
      <w:r w:rsidR="00C62E84">
        <w:rPr>
          <w:rFonts w:ascii="Times New Roman" w:hAnsi="Times New Roman" w:cs="Times New Roman"/>
          <w:sz w:val="28"/>
          <w:szCs w:val="28"/>
        </w:rPr>
        <w:br/>
      </w:r>
      <w:r w:rsidRPr="001317C3">
        <w:rPr>
          <w:rFonts w:ascii="Times New Roman" w:hAnsi="Times New Roman" w:cs="Times New Roman"/>
          <w:sz w:val="28"/>
          <w:szCs w:val="28"/>
        </w:rPr>
        <w:t>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при наделении гражданина полномочиями </w:t>
      </w:r>
      <w:r w:rsidR="00C62E84">
        <w:rPr>
          <w:rFonts w:ascii="Times New Roman" w:hAnsi="Times New Roman" w:cs="Times New Roman"/>
          <w:sz w:val="28"/>
          <w:szCs w:val="28"/>
        </w:rPr>
        <w:br/>
      </w:r>
      <w:r w:rsidRPr="001317C3">
        <w:rPr>
          <w:rFonts w:ascii="Times New Roman" w:hAnsi="Times New Roman" w:cs="Times New Roman"/>
          <w:sz w:val="28"/>
          <w:szCs w:val="28"/>
        </w:rPr>
        <w:t>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не предполагает обязанность представить сведения о доходах, об имуществе и обязательствах имущественного характера. Сведения о доходах, </w:t>
      </w:r>
      <w:r w:rsidR="00C62E84">
        <w:rPr>
          <w:rFonts w:ascii="Times New Roman" w:hAnsi="Times New Roman" w:cs="Times New Roman"/>
          <w:sz w:val="28"/>
          <w:szCs w:val="28"/>
        </w:rPr>
        <w:br/>
      </w:r>
      <w:r w:rsidRPr="001317C3">
        <w:rPr>
          <w:rFonts w:ascii="Times New Roman" w:hAnsi="Times New Roman" w:cs="Times New Roman"/>
          <w:sz w:val="28"/>
          <w:szCs w:val="28"/>
        </w:rPr>
        <w:t>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Гражданин, претендующий на замещение должности атамана Всероссийского казачьего общества, представляет сведения о доходах,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при подаче </w:t>
      </w:r>
      <w:r w:rsidRPr="001317C3">
        <w:rPr>
          <w:rFonts w:ascii="Times New Roman" w:hAnsi="Times New Roman" w:cs="Times New Roman"/>
          <w:sz w:val="28"/>
          <w:szCs w:val="28"/>
        </w:rPr>
        <w:lastRenderedPageBreak/>
        <w:t>документов для подготовки представления о назначении на указанную должность.</w:t>
      </w:r>
    </w:p>
    <w:p w:rsidR="00A9597B" w:rsidRPr="001317C3" w:rsidRDefault="00A9597B" w:rsidP="001317C3">
      <w:pPr>
        <w:pStyle w:val="ConsPlusNormal"/>
        <w:ind w:firstLine="709"/>
        <w:jc w:val="both"/>
        <w:rPr>
          <w:rFonts w:ascii="Times New Roman" w:hAnsi="Times New Roman" w:cs="Times New Roman"/>
          <w:sz w:val="28"/>
          <w:szCs w:val="28"/>
        </w:rPr>
      </w:pPr>
      <w:bookmarkStart w:id="4" w:name="P75"/>
      <w:bookmarkEnd w:id="4"/>
      <w:r w:rsidRPr="001317C3">
        <w:rPr>
          <w:rFonts w:ascii="Times New Roman" w:hAnsi="Times New Roman" w:cs="Times New Roman"/>
          <w:sz w:val="28"/>
          <w:szCs w:val="28"/>
        </w:rPr>
        <w:t>14.</w:t>
      </w:r>
      <w:r w:rsidR="00782FB4">
        <w:rPr>
          <w:rFonts w:ascii="Times New Roman" w:hAnsi="Times New Roman" w:cs="Times New Roman"/>
          <w:sz w:val="28"/>
          <w:szCs w:val="28"/>
        </w:rPr>
        <w:t> </w:t>
      </w:r>
      <w:r w:rsidRPr="001317C3">
        <w:rPr>
          <w:rFonts w:ascii="Times New Roman" w:hAnsi="Times New Roman" w:cs="Times New Roman"/>
          <w:sz w:val="28"/>
          <w:szCs w:val="28"/>
        </w:rPr>
        <w:t xml:space="preserve">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до издания акта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 назначении на должность. Аналогично в отношении муниципальных служащих и в отношении государственных служащих, назначаемых </w:t>
      </w:r>
      <w:r w:rsidR="00C62E84">
        <w:rPr>
          <w:rFonts w:ascii="Times New Roman" w:hAnsi="Times New Roman" w:cs="Times New Roman"/>
          <w:sz w:val="28"/>
          <w:szCs w:val="28"/>
        </w:rPr>
        <w:br/>
      </w:r>
      <w:r w:rsidRPr="001317C3">
        <w:rPr>
          <w:rFonts w:ascii="Times New Roman" w:hAnsi="Times New Roman" w:cs="Times New Roman"/>
          <w:sz w:val="28"/>
          <w:szCs w:val="28"/>
        </w:rPr>
        <w:t>на любые должности в порядке перевода из другого государственного органа.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15.</w:t>
      </w:r>
      <w:r w:rsidR="00782FB4">
        <w:rPr>
          <w:rFonts w:ascii="Times New Roman" w:hAnsi="Times New Roman" w:cs="Times New Roman"/>
          <w:sz w:val="28"/>
          <w:szCs w:val="28"/>
        </w:rPr>
        <w:t> </w:t>
      </w:r>
      <w:r w:rsidRPr="001317C3">
        <w:rPr>
          <w:rFonts w:ascii="Times New Roman" w:hAnsi="Times New Roman" w:cs="Times New Roman"/>
          <w:sz w:val="28"/>
          <w:szCs w:val="28"/>
        </w:rPr>
        <w:t xml:space="preserve">Служащие (работники) представляют Сведения не позднее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30 апреля года, следующего за годом, в котором возникли основания для представления сведений о расходах в соответствии с Федеральным </w:t>
      </w:r>
      <w:hyperlink r:id="rId30">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3 декабря 2012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230-ФЗ "О </w:t>
      </w:r>
      <w:proofErr w:type="gramStart"/>
      <w:r w:rsidRPr="001317C3">
        <w:rPr>
          <w:rFonts w:ascii="Times New Roman" w:hAnsi="Times New Roman" w:cs="Times New Roman"/>
          <w:sz w:val="28"/>
          <w:szCs w:val="28"/>
        </w:rPr>
        <w:t>контроле за</w:t>
      </w:r>
      <w:proofErr w:type="gramEnd"/>
      <w:r w:rsidRPr="001317C3">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16.</w:t>
      </w:r>
      <w:r w:rsidR="00782FB4">
        <w:rPr>
          <w:rFonts w:ascii="Times New Roman" w:hAnsi="Times New Roman" w:cs="Times New Roman"/>
          <w:sz w:val="28"/>
          <w:szCs w:val="28"/>
        </w:rPr>
        <w:t> </w:t>
      </w:r>
      <w:r w:rsidRPr="001317C3">
        <w:rPr>
          <w:rFonts w:ascii="Times New Roman" w:hAnsi="Times New Roman" w:cs="Times New Roman"/>
          <w:sz w:val="28"/>
          <w:szCs w:val="28"/>
        </w:rPr>
        <w:t xml:space="preserve">Сведения могут быть представлены служащим (работником)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любое время, начиная с 1 января года, следующего </w:t>
      </w:r>
      <w:proofErr w:type="gramStart"/>
      <w:r w:rsidRPr="001317C3">
        <w:rPr>
          <w:rFonts w:ascii="Times New Roman" w:hAnsi="Times New Roman" w:cs="Times New Roman"/>
          <w:sz w:val="28"/>
          <w:szCs w:val="28"/>
        </w:rPr>
        <w:t>за</w:t>
      </w:r>
      <w:proofErr w:type="gramEnd"/>
      <w:r w:rsidRPr="001317C3">
        <w:rPr>
          <w:rFonts w:ascii="Times New Roman" w:hAnsi="Times New Roman" w:cs="Times New Roman"/>
          <w:sz w:val="28"/>
          <w:szCs w:val="28"/>
        </w:rPr>
        <w:t xml:space="preserve"> отчетным.</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18. Если последний день срока представления Сведений приходится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нерабочий день, то Сведения представляются в последний рабочий день.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нерабочий день Сведения направляются посредством почтовой связи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с соблюдением условий, указанных в </w:t>
      </w:r>
      <w:hyperlink w:anchor="P67">
        <w:r w:rsidRPr="001317C3">
          <w:rPr>
            <w:rFonts w:ascii="Times New Roman" w:hAnsi="Times New Roman" w:cs="Times New Roman"/>
            <w:sz w:val="28"/>
            <w:szCs w:val="28"/>
          </w:rPr>
          <w:t>пункте 12</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Нерабочий день не является основанием для переноса срока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 </w:t>
      </w:r>
      <w:proofErr w:type="gramStart"/>
      <w:r w:rsidRPr="001317C3">
        <w:rPr>
          <w:rFonts w:ascii="Times New Roman" w:hAnsi="Times New Roman" w:cs="Times New Roman"/>
          <w:sz w:val="28"/>
          <w:szCs w:val="28"/>
        </w:rPr>
        <w:t xml:space="preserve">Временно исполняющий обязанности высшего должностного лица субъекта Российской Федерации представляет сведения о доходах,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в течение 15 дней со дня назначения на должность, за исключением ситуаций,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если до назначения на эту должность он замещал должность, в отношении которой предусмотрена обязанность представлять Сведения </w:t>
      </w:r>
      <w:r w:rsidR="00C62E84">
        <w:rPr>
          <w:rFonts w:ascii="Times New Roman" w:hAnsi="Times New Roman" w:cs="Times New Roman"/>
          <w:sz w:val="28"/>
          <w:szCs w:val="28"/>
        </w:rPr>
        <w:br/>
      </w:r>
      <w:r w:rsidRPr="001317C3">
        <w:rPr>
          <w:rFonts w:ascii="Times New Roman" w:hAnsi="Times New Roman" w:cs="Times New Roman"/>
          <w:sz w:val="28"/>
          <w:szCs w:val="28"/>
        </w:rPr>
        <w:t>в уполномоченное подразделение Администрации Президента Российской Федерации, и Сведения им были представлены в</w:t>
      </w:r>
      <w:proofErr w:type="gramEnd"/>
      <w:r w:rsidRPr="001317C3">
        <w:rPr>
          <w:rFonts w:ascii="Times New Roman" w:hAnsi="Times New Roman" w:cs="Times New Roman"/>
          <w:sz w:val="28"/>
          <w:szCs w:val="28"/>
        </w:rPr>
        <w:t xml:space="preserve"> год назначения, а </w:t>
      </w:r>
      <w:proofErr w:type="gramStart"/>
      <w:r w:rsidRPr="001317C3">
        <w:rPr>
          <w:rFonts w:ascii="Times New Roman" w:hAnsi="Times New Roman" w:cs="Times New Roman"/>
          <w:sz w:val="28"/>
          <w:szCs w:val="28"/>
        </w:rPr>
        <w:t>также</w:t>
      </w:r>
      <w:proofErr w:type="gramEnd"/>
      <w:r w:rsidRPr="001317C3">
        <w:rPr>
          <w:rFonts w:ascii="Times New Roman" w:hAnsi="Times New Roman" w:cs="Times New Roman"/>
          <w:sz w:val="28"/>
          <w:szCs w:val="28"/>
        </w:rPr>
        <w:t xml:space="preserve"> если он назначен на эту должность в период, в течение которого Сведения должны быть представлены в соответствии с </w:t>
      </w:r>
      <w:hyperlink r:id="rId31">
        <w:r w:rsidRPr="001317C3">
          <w:rPr>
            <w:rFonts w:ascii="Times New Roman" w:hAnsi="Times New Roman" w:cs="Times New Roman"/>
            <w:sz w:val="28"/>
            <w:szCs w:val="28"/>
          </w:rPr>
          <w:t>частью 9 статьи 27</w:t>
        </w:r>
      </w:hyperlink>
      <w:r w:rsidRPr="001317C3">
        <w:rPr>
          <w:rFonts w:ascii="Times New Roman" w:hAnsi="Times New Roman" w:cs="Times New Roman"/>
          <w:sz w:val="28"/>
          <w:szCs w:val="28"/>
        </w:rPr>
        <w:t xml:space="preserve"> Федерального закона от 21 декабря 2021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414-ФЗ "Об общих принципах организации публичной власти в субъектах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 </w:t>
      </w:r>
      <w:proofErr w:type="gramStart"/>
      <w:r w:rsidRPr="001317C3">
        <w:rPr>
          <w:rFonts w:ascii="Times New Roman" w:hAnsi="Times New Roman" w:cs="Times New Roman"/>
          <w:sz w:val="28"/>
          <w:szCs w:val="28"/>
        </w:rPr>
        <w:t xml:space="preserve">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32">
        <w:r w:rsidRPr="001317C3">
          <w:rPr>
            <w:rFonts w:ascii="Times New Roman" w:hAnsi="Times New Roman" w:cs="Times New Roman"/>
            <w:sz w:val="28"/>
            <w:szCs w:val="28"/>
          </w:rPr>
          <w:t>частью 6 статьи 19</w:t>
        </w:r>
      </w:hyperlink>
      <w:r w:rsidRPr="001317C3">
        <w:rPr>
          <w:rFonts w:ascii="Times New Roman" w:hAnsi="Times New Roman" w:cs="Times New Roman"/>
          <w:sz w:val="28"/>
          <w:szCs w:val="28"/>
        </w:rPr>
        <w:t xml:space="preserve">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w:t>
      </w:r>
      <w:hyperlink r:id="rId33">
        <w:r w:rsidRPr="001317C3">
          <w:rPr>
            <w:rFonts w:ascii="Times New Roman" w:hAnsi="Times New Roman" w:cs="Times New Roman"/>
            <w:sz w:val="28"/>
            <w:szCs w:val="28"/>
          </w:rPr>
          <w:t>частью 16 статьи 21</w:t>
        </w:r>
      </w:hyperlink>
      <w:r w:rsidRPr="001317C3">
        <w:rPr>
          <w:rFonts w:ascii="Times New Roman" w:hAnsi="Times New Roman" w:cs="Times New Roman"/>
          <w:sz w:val="28"/>
          <w:szCs w:val="28"/>
        </w:rPr>
        <w:t xml:space="preserve"> Федерального закона от 20 марта 2025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33-ФЗ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общих принципах организации местного самоуправления в единой </w:t>
      </w:r>
      <w:r w:rsidRPr="001317C3">
        <w:rPr>
          <w:rFonts w:ascii="Times New Roman" w:hAnsi="Times New Roman" w:cs="Times New Roman"/>
          <w:sz w:val="28"/>
          <w:szCs w:val="28"/>
        </w:rPr>
        <w:lastRenderedPageBreak/>
        <w:t>системе публичной власти", представляет Сведения в порядке, установленном для главы муниципального образования.</w:t>
      </w:r>
      <w:proofErr w:type="gramEnd"/>
      <w:r w:rsidRPr="001317C3">
        <w:rPr>
          <w:rFonts w:ascii="Times New Roman" w:hAnsi="Times New Roman" w:cs="Times New Roman"/>
          <w:sz w:val="28"/>
          <w:szCs w:val="28"/>
        </w:rPr>
        <w:t xml:space="preserve"> Также им представляются сведения о доходах, об имуществе и обязательствах имущественного характера в течение 15 дней со дня назначения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w:t>
      </w:r>
      <w:hyperlink r:id="rId34">
        <w:r w:rsidRPr="001317C3">
          <w:rPr>
            <w:rFonts w:ascii="Times New Roman" w:hAnsi="Times New Roman" w:cs="Times New Roman"/>
            <w:sz w:val="28"/>
            <w:szCs w:val="28"/>
          </w:rPr>
          <w:t>частью 27 статьи 19</w:t>
        </w:r>
      </w:hyperlink>
      <w:r w:rsidRPr="001317C3">
        <w:rPr>
          <w:rFonts w:ascii="Times New Roman" w:hAnsi="Times New Roman" w:cs="Times New Roman"/>
          <w:sz w:val="28"/>
          <w:szCs w:val="28"/>
        </w:rPr>
        <w:t xml:space="preserve"> указанного Федерального закона.</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Лица, в отношении которых представляются Сведения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21. Сведения представляются отдельно:</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в отношении служащего (работника),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в отношении его супруги (супруга),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в отношении каждого несовершеннолетнего ребенка служащего (работника).</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Например, служащий (работник), имеющий супругу и двоих несовершеннолетних детей, обязан представить четыре </w:t>
      </w:r>
      <w:hyperlink r:id="rId35">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 отдельно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6">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Отчетный период и отчетная дата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bookmarkStart w:id="5" w:name="P92"/>
      <w:bookmarkEnd w:id="5"/>
      <w:r w:rsidRPr="001317C3">
        <w:rPr>
          <w:rFonts w:ascii="Times New Roman" w:hAnsi="Times New Roman" w:cs="Times New Roman"/>
          <w:sz w:val="28"/>
          <w:szCs w:val="28"/>
        </w:rPr>
        <w:t xml:space="preserve">22. Отчетный период и отчетная дата представления сведений </w:t>
      </w:r>
      <w:r w:rsidR="00C62E84">
        <w:rPr>
          <w:rFonts w:ascii="Times New Roman" w:hAnsi="Times New Roman" w:cs="Times New Roman"/>
          <w:sz w:val="28"/>
          <w:szCs w:val="28"/>
        </w:rPr>
        <w:br/>
      </w:r>
      <w:r w:rsidRPr="001317C3">
        <w:rPr>
          <w:rFonts w:ascii="Times New Roman" w:hAnsi="Times New Roman" w:cs="Times New Roman"/>
          <w:sz w:val="28"/>
          <w:szCs w:val="28"/>
        </w:rPr>
        <w:t>о доходах, об имуществе и обязательствах имущественного характера, установленные для граждан и служащих (работников), различны:</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гражданин, а также в случаях, указанных в </w:t>
      </w:r>
      <w:hyperlink w:anchor="P50">
        <w:r w:rsidRPr="001317C3">
          <w:rPr>
            <w:rFonts w:ascii="Times New Roman" w:hAnsi="Times New Roman" w:cs="Times New Roman"/>
            <w:sz w:val="28"/>
            <w:szCs w:val="28"/>
          </w:rPr>
          <w:t>пунктах 4</w:t>
        </w:r>
      </w:hyperlink>
      <w:r w:rsidRPr="001317C3">
        <w:rPr>
          <w:rFonts w:ascii="Times New Roman" w:hAnsi="Times New Roman" w:cs="Times New Roman"/>
          <w:sz w:val="28"/>
          <w:szCs w:val="28"/>
        </w:rPr>
        <w:t xml:space="preserve"> и </w:t>
      </w:r>
      <w:hyperlink w:anchor="P51">
        <w:r w:rsidRPr="001317C3">
          <w:rPr>
            <w:rFonts w:ascii="Times New Roman" w:hAnsi="Times New Roman" w:cs="Times New Roman"/>
            <w:sz w:val="28"/>
            <w:szCs w:val="28"/>
          </w:rPr>
          <w:t>5</w:t>
        </w:r>
      </w:hyperlink>
      <w:r w:rsidRPr="001317C3">
        <w:rPr>
          <w:rFonts w:ascii="Times New Roman" w:hAnsi="Times New Roman" w:cs="Times New Roman"/>
          <w:sz w:val="28"/>
          <w:szCs w:val="28"/>
        </w:rPr>
        <w:t xml:space="preserve"> настоящих Методических рекомендаций, служащий представляет:</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а) сведения о своих доходах, доходах своих супруги (супруга)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полученных за календарный год, предшествующий году подачи документов (с 1 января по 31 декабря),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утилитарных цифровых правах и цифровой валюте, отчужденных </w:t>
      </w:r>
      <w:r w:rsidR="00C94425">
        <w:rPr>
          <w:rFonts w:ascii="Times New Roman" w:hAnsi="Times New Roman" w:cs="Times New Roman"/>
          <w:sz w:val="28"/>
          <w:szCs w:val="28"/>
        </w:rPr>
        <w:br/>
      </w:r>
      <w:r w:rsidRPr="001317C3">
        <w:rPr>
          <w:rFonts w:ascii="Times New Roman" w:hAnsi="Times New Roman" w:cs="Times New Roman"/>
          <w:sz w:val="28"/>
          <w:szCs w:val="28"/>
        </w:rPr>
        <w:t>в течение</w:t>
      </w:r>
      <w:proofErr w:type="gramEnd"/>
      <w:r w:rsidRPr="001317C3">
        <w:rPr>
          <w:rFonts w:ascii="Times New Roman" w:hAnsi="Times New Roman" w:cs="Times New Roman"/>
          <w:sz w:val="28"/>
          <w:szCs w:val="28"/>
        </w:rPr>
        <w:t xml:space="preserve"> указанного периода в результате безвозмездной сделки;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банках и иных кредитных организациях, ценных бумагах, </w:t>
      </w:r>
      <w:r w:rsidR="00C94425">
        <w:rPr>
          <w:rFonts w:ascii="Times New Roman" w:hAnsi="Times New Roman" w:cs="Times New Roman"/>
          <w:sz w:val="28"/>
          <w:szCs w:val="28"/>
        </w:rPr>
        <w:br/>
      </w:r>
      <w:r w:rsidRPr="001317C3">
        <w:rPr>
          <w:rFonts w:ascii="Times New Roman" w:hAnsi="Times New Roman" w:cs="Times New Roman"/>
          <w:sz w:val="28"/>
          <w:szCs w:val="28"/>
        </w:rPr>
        <w:t>об обязательствах имущественного характера по состоянию на первое число месяца, предшествующего месяцу подачи документов (на отчетную дату);</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w:t>
      </w:r>
      <w:r w:rsidR="00E65DA9">
        <w:rPr>
          <w:rFonts w:ascii="Times New Roman" w:hAnsi="Times New Roman" w:cs="Times New Roman"/>
          <w:sz w:val="28"/>
          <w:szCs w:val="28"/>
        </w:rPr>
        <w:t> </w:t>
      </w:r>
      <w:r w:rsidRPr="001317C3">
        <w:rPr>
          <w:rFonts w:ascii="Times New Roman" w:hAnsi="Times New Roman" w:cs="Times New Roman"/>
          <w:sz w:val="28"/>
          <w:szCs w:val="28"/>
        </w:rPr>
        <w:t>служащий (работник) в рамках декларационной кампании представляет:</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а) сведения о своих доходах, доходах своих супруги (супруга)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полученных за календарный год, предшествующий году представления Сведений (с 1 января по 31 декабря),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а также сведения о недвижимом имуществе, транспортных средствах, ценных бумагах, цифровых финансовых активах, цифровых правах, включающих </w:t>
      </w:r>
      <w:r w:rsidRPr="001317C3">
        <w:rPr>
          <w:rFonts w:ascii="Times New Roman" w:hAnsi="Times New Roman" w:cs="Times New Roman"/>
          <w:sz w:val="28"/>
          <w:szCs w:val="28"/>
        </w:rPr>
        <w:lastRenderedPageBreak/>
        <w:t xml:space="preserve">одновременно цифровые финансовые активы и иные цифровые права,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утилитарных цифровых правах и цифровой валюте, отчужденных </w:t>
      </w:r>
      <w:r w:rsidR="00C94425">
        <w:rPr>
          <w:rFonts w:ascii="Times New Roman" w:hAnsi="Times New Roman" w:cs="Times New Roman"/>
          <w:sz w:val="28"/>
          <w:szCs w:val="28"/>
        </w:rPr>
        <w:br/>
      </w:r>
      <w:r w:rsidRPr="001317C3">
        <w:rPr>
          <w:rFonts w:ascii="Times New Roman" w:hAnsi="Times New Roman" w:cs="Times New Roman"/>
          <w:sz w:val="28"/>
          <w:szCs w:val="28"/>
        </w:rPr>
        <w:t>в течение</w:t>
      </w:r>
      <w:proofErr w:type="gramEnd"/>
      <w:r w:rsidRPr="001317C3">
        <w:rPr>
          <w:rFonts w:ascii="Times New Roman" w:hAnsi="Times New Roman" w:cs="Times New Roman"/>
          <w:sz w:val="28"/>
          <w:szCs w:val="28"/>
        </w:rPr>
        <w:t xml:space="preserve"> указанного периода в результате безвозмездной сделки;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банках и иных кредитных организациях, ценных бумагах, </w:t>
      </w:r>
      <w:r w:rsidR="00C62E84">
        <w:rPr>
          <w:rFonts w:ascii="Times New Roman" w:hAnsi="Times New Roman" w:cs="Times New Roman"/>
          <w:sz w:val="28"/>
          <w:szCs w:val="28"/>
        </w:rPr>
        <w:br/>
      </w:r>
      <w:r w:rsidRPr="001317C3">
        <w:rPr>
          <w:rFonts w:ascii="Times New Roman" w:hAnsi="Times New Roman" w:cs="Times New Roman"/>
          <w:sz w:val="28"/>
          <w:szCs w:val="28"/>
        </w:rPr>
        <w:t>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w:t>
      </w:r>
      <w:r w:rsidR="00C62E84">
        <w:rPr>
          <w:rFonts w:ascii="Times New Roman" w:hAnsi="Times New Roman" w:cs="Times New Roman"/>
          <w:sz w:val="28"/>
          <w:szCs w:val="28"/>
        </w:rPr>
        <w:br/>
      </w:r>
      <w:r w:rsidRPr="001317C3">
        <w:rPr>
          <w:rFonts w:ascii="Times New Roman" w:hAnsi="Times New Roman" w:cs="Times New Roman"/>
          <w:sz w:val="28"/>
          <w:szCs w:val="28"/>
        </w:rPr>
        <w:t>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включающих одновременно цифровые финансовые активы и иные цифровые права,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утилитарных цифровых правах и цифровой валюте, отчужденных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течение указанного периода в результате безвозмездной сделки, а сведения об имуществе, принадлежащем ему, его супруге (супругу)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несовершеннолетним детям на праве собственности, сведения о счетах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банках и иных кредитных организациях, ценных бумагах, </w:t>
      </w:r>
      <w:r w:rsidR="00C94425">
        <w:rPr>
          <w:rFonts w:ascii="Times New Roman" w:hAnsi="Times New Roman" w:cs="Times New Roman"/>
          <w:sz w:val="28"/>
          <w:szCs w:val="28"/>
        </w:rPr>
        <w:br/>
      </w:r>
      <w:r w:rsidRPr="001317C3">
        <w:rPr>
          <w:rFonts w:ascii="Times New Roman" w:hAnsi="Times New Roman" w:cs="Times New Roman"/>
          <w:sz w:val="28"/>
          <w:szCs w:val="28"/>
        </w:rPr>
        <w:t>об обязательствах имущественного характера по состоянию на день назначения.</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23. Необходимо учитывать, что дата печати </w:t>
      </w:r>
      <w:hyperlink r:id="rId3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автоматически формируется в зоне служебной информации (в правом нижнем углу </w:t>
      </w:r>
      <w:hyperlink r:id="rId38">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В связи с этим важно обращать внимание на ситуации, при которых отчетная дата напрямую зависит от месяца представления </w:t>
      </w:r>
      <w:hyperlink r:id="rId39">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(например, если гражданин планирует представить сведения в августе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2026 года, то отчетной датой будет являться 1 июля 2026 года: в таком случае рекомендуется распечатывать </w:t>
      </w:r>
      <w:hyperlink r:id="rId40">
        <w:r w:rsidRPr="001317C3">
          <w:rPr>
            <w:rFonts w:ascii="Times New Roman" w:hAnsi="Times New Roman" w:cs="Times New Roman"/>
            <w:sz w:val="28"/>
            <w:szCs w:val="28"/>
          </w:rPr>
          <w:t>справку</w:t>
        </w:r>
      </w:hyperlink>
      <w:r w:rsidRPr="001317C3">
        <w:rPr>
          <w:rFonts w:ascii="Times New Roman" w:hAnsi="Times New Roman" w:cs="Times New Roman"/>
          <w:sz w:val="28"/>
          <w:szCs w:val="28"/>
        </w:rPr>
        <w:t xml:space="preserve"> также в августе 2026 года).</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Замещение конкретной должности на отчетную дату как основание для представления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24. Представление Сведений после увольнения служащего (работника) в период с 1 января по 30 апреля 2026 г. не требуется.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25. </w:t>
      </w:r>
      <w:proofErr w:type="gramStart"/>
      <w:r w:rsidRPr="001317C3">
        <w:rPr>
          <w:rFonts w:ascii="Times New Roman" w:hAnsi="Times New Roman" w:cs="Times New Roman"/>
          <w:sz w:val="28"/>
          <w:szCs w:val="28"/>
        </w:rPr>
        <w:t xml:space="preserve">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w:t>
      </w:r>
      <w:hyperlink r:id="rId41">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w:t>
      </w:r>
      <w:r w:rsidR="00C62E84">
        <w:rPr>
          <w:rFonts w:ascii="Times New Roman" w:hAnsi="Times New Roman" w:cs="Times New Roman"/>
          <w:sz w:val="28"/>
          <w:szCs w:val="28"/>
        </w:rPr>
        <w:br/>
      </w:r>
      <w:r w:rsidRPr="001317C3">
        <w:rPr>
          <w:rFonts w:ascii="Times New Roman" w:hAnsi="Times New Roman" w:cs="Times New Roman"/>
          <w:sz w:val="28"/>
          <w:szCs w:val="28"/>
        </w:rPr>
        <w:t>с указанием обеих должностей.</w:t>
      </w:r>
      <w:proofErr w:type="gramEnd"/>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lastRenderedPageBreak/>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соответствующий перечень, представляет при наличии оснований в рамках декларационной кампании в данные организации две </w:t>
      </w:r>
      <w:hyperlink r:id="rId42">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(заполняются отдельно для каждой должности).</w:t>
      </w:r>
      <w:proofErr w:type="gramEnd"/>
      <w:r w:rsidRPr="001317C3">
        <w:rPr>
          <w:rFonts w:ascii="Times New Roman" w:hAnsi="Times New Roman" w:cs="Times New Roman"/>
          <w:sz w:val="28"/>
          <w:szCs w:val="28"/>
        </w:rPr>
        <w:t xml:space="preserve"> Количество </w:t>
      </w:r>
      <w:hyperlink r:id="rId43">
        <w:r w:rsidRPr="001317C3">
          <w:rPr>
            <w:rFonts w:ascii="Times New Roman" w:hAnsi="Times New Roman" w:cs="Times New Roman"/>
            <w:sz w:val="28"/>
            <w:szCs w:val="28"/>
          </w:rPr>
          <w:t>справок</w:t>
        </w:r>
      </w:hyperlink>
      <w:r w:rsidRPr="001317C3">
        <w:rPr>
          <w:rFonts w:ascii="Times New Roman" w:hAnsi="Times New Roman" w:cs="Times New Roman"/>
          <w:sz w:val="28"/>
          <w:szCs w:val="28"/>
        </w:rPr>
        <w:t xml:space="preserve">, представляемых </w:t>
      </w:r>
      <w:r w:rsidR="00C62E84">
        <w:rPr>
          <w:rFonts w:ascii="Times New Roman" w:hAnsi="Times New Roman" w:cs="Times New Roman"/>
          <w:sz w:val="28"/>
          <w:szCs w:val="28"/>
        </w:rPr>
        <w:br/>
      </w:r>
      <w:r w:rsidRPr="001317C3">
        <w:rPr>
          <w:rFonts w:ascii="Times New Roman" w:hAnsi="Times New Roman" w:cs="Times New Roman"/>
          <w:sz w:val="28"/>
          <w:szCs w:val="28"/>
        </w:rPr>
        <w:t>в отношении членов семьи, не меняется.</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Члены Совета федеральной территории "Сириус" при наличии оснований в рамках декларационной кампании представляют </w:t>
      </w:r>
      <w:hyperlink r:id="rId44">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5">
        <w:r w:rsidRPr="001317C3">
          <w:rPr>
            <w:rFonts w:ascii="Times New Roman" w:hAnsi="Times New Roman" w:cs="Times New Roman"/>
            <w:sz w:val="28"/>
            <w:szCs w:val="28"/>
          </w:rPr>
          <w:t>часть 9 статьи 12</w:t>
        </w:r>
      </w:hyperlink>
      <w:r w:rsidRPr="001317C3">
        <w:rPr>
          <w:rFonts w:ascii="Times New Roman" w:hAnsi="Times New Roman" w:cs="Times New Roman"/>
          <w:sz w:val="28"/>
          <w:szCs w:val="28"/>
        </w:rPr>
        <w:t xml:space="preserve"> Федерального закона от 22 декабря 2020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437-ФЗ "О федеральной территории "Сириус").</w:t>
      </w:r>
      <w:proofErr w:type="gramEnd"/>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w:t>
      </w:r>
      <w:hyperlink r:id="rId46">
        <w:r w:rsidRPr="001317C3">
          <w:rPr>
            <w:rFonts w:ascii="Times New Roman" w:hAnsi="Times New Roman" w:cs="Times New Roman"/>
            <w:sz w:val="28"/>
            <w:szCs w:val="28"/>
          </w:rPr>
          <w:t>справку</w:t>
        </w:r>
      </w:hyperlink>
      <w:r w:rsidRPr="001317C3">
        <w:rPr>
          <w:rFonts w:ascii="Times New Roman" w:hAnsi="Times New Roman" w:cs="Times New Roman"/>
          <w:sz w:val="28"/>
          <w:szCs w:val="28"/>
        </w:rPr>
        <w:t xml:space="preserve">, на титульном </w:t>
      </w:r>
      <w:hyperlink r:id="rId47">
        <w:r w:rsidRPr="001317C3">
          <w:rPr>
            <w:rFonts w:ascii="Times New Roman" w:hAnsi="Times New Roman" w:cs="Times New Roman"/>
            <w:sz w:val="28"/>
            <w:szCs w:val="28"/>
          </w:rPr>
          <w:t>листе</w:t>
        </w:r>
      </w:hyperlink>
      <w:r w:rsidRPr="001317C3">
        <w:rPr>
          <w:rFonts w:ascii="Times New Roman" w:hAnsi="Times New Roman" w:cs="Times New Roman"/>
          <w:sz w:val="28"/>
          <w:szCs w:val="28"/>
        </w:rPr>
        <w:t xml:space="preserve"> которой укажет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обе замещаемые муниципальные должности (и иные должности </w:t>
      </w:r>
      <w:r w:rsidR="00C94425">
        <w:rPr>
          <w:rFonts w:ascii="Times New Roman" w:hAnsi="Times New Roman" w:cs="Times New Roman"/>
          <w:sz w:val="28"/>
          <w:szCs w:val="28"/>
        </w:rPr>
        <w:br/>
      </w:r>
      <w:r w:rsidRPr="001317C3">
        <w:rPr>
          <w:rFonts w:ascii="Times New Roman" w:hAnsi="Times New Roman" w:cs="Times New Roman"/>
          <w:sz w:val="28"/>
          <w:szCs w:val="28"/>
        </w:rPr>
        <w:t>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Определение круга лиц (членов семьи), в отношении которых необходимо представить Сведения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26. Сведения представляются с учетом семейного положения,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котором находился гражданин, служащий (работник) по состоянию </w:t>
      </w:r>
      <w:r w:rsidR="00C62E84">
        <w:rPr>
          <w:rFonts w:ascii="Times New Roman" w:hAnsi="Times New Roman" w:cs="Times New Roman"/>
          <w:sz w:val="28"/>
          <w:szCs w:val="28"/>
        </w:rPr>
        <w:br/>
      </w:r>
      <w:r w:rsidRPr="001317C3">
        <w:rPr>
          <w:rFonts w:ascii="Times New Roman" w:hAnsi="Times New Roman" w:cs="Times New Roman"/>
          <w:sz w:val="28"/>
          <w:szCs w:val="28"/>
        </w:rPr>
        <w:t>на отчетную дату.</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Супруги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27. При представлении Сведений в отношении супруги (супруга) следует учитывать положения </w:t>
      </w:r>
      <w:hyperlink r:id="rId48">
        <w:r w:rsidRPr="001317C3">
          <w:rPr>
            <w:rFonts w:ascii="Times New Roman" w:hAnsi="Times New Roman" w:cs="Times New Roman"/>
            <w:sz w:val="28"/>
            <w:szCs w:val="28"/>
          </w:rPr>
          <w:t>статей 10</w:t>
        </w:r>
      </w:hyperlink>
      <w:r w:rsidRPr="001317C3">
        <w:rPr>
          <w:rFonts w:ascii="Times New Roman" w:hAnsi="Times New Roman" w:cs="Times New Roman"/>
          <w:sz w:val="28"/>
          <w:szCs w:val="28"/>
        </w:rPr>
        <w:t xml:space="preserve"> "Заключение брака" и </w:t>
      </w:r>
      <w:hyperlink r:id="rId49">
        <w:r w:rsidRPr="001317C3">
          <w:rPr>
            <w:rFonts w:ascii="Times New Roman" w:hAnsi="Times New Roman" w:cs="Times New Roman"/>
            <w:sz w:val="28"/>
            <w:szCs w:val="28"/>
          </w:rPr>
          <w:t>25</w:t>
        </w:r>
      </w:hyperlink>
      <w:r w:rsidRPr="001317C3">
        <w:rPr>
          <w:rFonts w:ascii="Times New Roman" w:hAnsi="Times New Roman" w:cs="Times New Roman"/>
          <w:sz w:val="28"/>
          <w:szCs w:val="28"/>
        </w:rPr>
        <w:t xml:space="preserve"> "Момент прекращения брака при его расторжении" Семейного кодекса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28. Согласно </w:t>
      </w:r>
      <w:hyperlink r:id="rId50">
        <w:r w:rsidRPr="001317C3">
          <w:rPr>
            <w:rFonts w:ascii="Times New Roman" w:hAnsi="Times New Roman" w:cs="Times New Roman"/>
            <w:sz w:val="28"/>
            <w:szCs w:val="28"/>
          </w:rPr>
          <w:t>статье 10</w:t>
        </w:r>
      </w:hyperlink>
      <w:r w:rsidRPr="001317C3">
        <w:rPr>
          <w:rFonts w:ascii="Times New Roman" w:hAnsi="Times New Roman" w:cs="Times New Roman"/>
          <w:sz w:val="28"/>
          <w:szCs w:val="28"/>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Перечень ситуаций и рекомендуемые действия (таблица </w:t>
      </w:r>
      <w:r w:rsidR="001317C3">
        <w:rPr>
          <w:rFonts w:ascii="Times New Roman" w:hAnsi="Times New Roman" w:cs="Times New Roman"/>
          <w:sz w:val="28"/>
          <w:szCs w:val="28"/>
        </w:rPr>
        <w:t>№</w:t>
      </w:r>
      <w:r w:rsidRPr="001317C3">
        <w:rPr>
          <w:rFonts w:ascii="Times New Roman" w:hAnsi="Times New Roman" w:cs="Times New Roman"/>
          <w:sz w:val="28"/>
          <w:szCs w:val="28"/>
        </w:rPr>
        <w:t xml:space="preserve"> 1):</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432"/>
        <w:gridCol w:w="6095"/>
      </w:tblGrid>
      <w:tr w:rsidR="001317C3" w:rsidRPr="001317C3" w:rsidTr="00C94425">
        <w:tc>
          <w:tcPr>
            <w:tcW w:w="9418" w:type="dxa"/>
            <w:gridSpan w:val="3"/>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Пример: служащий (работник) представляет Сведения в 2026 году </w:t>
            </w:r>
            <w:r w:rsidR="00C62E84">
              <w:rPr>
                <w:rFonts w:ascii="Times New Roman" w:hAnsi="Times New Roman" w:cs="Times New Roman"/>
                <w:sz w:val="28"/>
                <w:szCs w:val="28"/>
              </w:rPr>
              <w:br/>
            </w:r>
            <w:r w:rsidRPr="001317C3">
              <w:rPr>
                <w:rFonts w:ascii="Times New Roman" w:hAnsi="Times New Roman" w:cs="Times New Roman"/>
                <w:sz w:val="28"/>
                <w:szCs w:val="28"/>
              </w:rPr>
              <w:t>(за отчетный 2025 год)</w:t>
            </w:r>
          </w:p>
        </w:tc>
      </w:tr>
      <w:tr w:rsidR="001317C3" w:rsidRPr="001317C3" w:rsidTr="00C94425">
        <w:tc>
          <w:tcPr>
            <w:tcW w:w="3323" w:type="dxa"/>
            <w:gridSpan w:val="2"/>
          </w:tcPr>
          <w:p w:rsidR="00A9597B" w:rsidRPr="001317C3" w:rsidRDefault="00A9597B">
            <w:pPr>
              <w:pStyle w:val="ConsPlusNormal"/>
              <w:rPr>
                <w:rFonts w:ascii="Times New Roman" w:hAnsi="Times New Roman" w:cs="Times New Roman"/>
                <w:sz w:val="28"/>
                <w:szCs w:val="28"/>
              </w:rPr>
            </w:pPr>
            <w:r w:rsidRPr="001317C3">
              <w:rPr>
                <w:rFonts w:ascii="Times New Roman" w:hAnsi="Times New Roman" w:cs="Times New Roman"/>
                <w:sz w:val="28"/>
                <w:szCs w:val="28"/>
              </w:rPr>
              <w:lastRenderedPageBreak/>
              <w:t>Брак заключен в органах записи актов гражданского состояния (далее - ЗАГС) в ноябре 2025 года</w:t>
            </w:r>
          </w:p>
        </w:tc>
        <w:tc>
          <w:tcPr>
            <w:tcW w:w="6095"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супруги (супруга) представляются, поскольку по состоянию </w:t>
            </w:r>
            <w:r w:rsidR="00C62E84">
              <w:rPr>
                <w:rFonts w:ascii="Times New Roman" w:hAnsi="Times New Roman" w:cs="Times New Roman"/>
                <w:sz w:val="28"/>
                <w:szCs w:val="28"/>
              </w:rPr>
              <w:br/>
            </w:r>
            <w:r w:rsidRPr="001317C3">
              <w:rPr>
                <w:rFonts w:ascii="Times New Roman" w:hAnsi="Times New Roman" w:cs="Times New Roman"/>
                <w:sz w:val="28"/>
                <w:szCs w:val="28"/>
              </w:rPr>
              <w:t>на отчетную дату (31 декабря 2025 года) служащий (работник) состоял в браке</w:t>
            </w:r>
          </w:p>
        </w:tc>
      </w:tr>
      <w:tr w:rsidR="001317C3" w:rsidRPr="001317C3" w:rsidTr="00C94425">
        <w:tc>
          <w:tcPr>
            <w:tcW w:w="3323"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Брак заключен в </w:t>
            </w:r>
            <w:proofErr w:type="spellStart"/>
            <w:r w:rsidRPr="001317C3">
              <w:rPr>
                <w:rFonts w:ascii="Times New Roman" w:hAnsi="Times New Roman" w:cs="Times New Roman"/>
                <w:sz w:val="28"/>
                <w:szCs w:val="28"/>
              </w:rPr>
              <w:t>ЗАГСе</w:t>
            </w:r>
            <w:proofErr w:type="spellEnd"/>
            <w:r w:rsidRPr="001317C3">
              <w:rPr>
                <w:rFonts w:ascii="Times New Roman" w:hAnsi="Times New Roman" w:cs="Times New Roman"/>
                <w:sz w:val="28"/>
                <w:szCs w:val="28"/>
              </w:rPr>
              <w:t xml:space="preserve"> </w:t>
            </w:r>
            <w:r w:rsidR="00E65DA9">
              <w:rPr>
                <w:rFonts w:ascii="Times New Roman" w:hAnsi="Times New Roman" w:cs="Times New Roman"/>
                <w:sz w:val="28"/>
                <w:szCs w:val="28"/>
              </w:rPr>
              <w:br/>
            </w:r>
            <w:r w:rsidRPr="001317C3">
              <w:rPr>
                <w:rFonts w:ascii="Times New Roman" w:hAnsi="Times New Roman" w:cs="Times New Roman"/>
                <w:sz w:val="28"/>
                <w:szCs w:val="28"/>
              </w:rPr>
              <w:t>в марте 2026 года</w:t>
            </w:r>
          </w:p>
        </w:tc>
        <w:tc>
          <w:tcPr>
            <w:tcW w:w="6095"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супруги (супруга) </w:t>
            </w:r>
            <w:r w:rsidR="00E65DA9">
              <w:rPr>
                <w:rFonts w:ascii="Times New Roman" w:hAnsi="Times New Roman" w:cs="Times New Roman"/>
                <w:sz w:val="28"/>
                <w:szCs w:val="28"/>
              </w:rPr>
              <w:br/>
            </w:r>
            <w:r w:rsidRPr="001317C3">
              <w:rPr>
                <w:rFonts w:ascii="Times New Roman" w:hAnsi="Times New Roman" w:cs="Times New Roman"/>
                <w:sz w:val="28"/>
                <w:szCs w:val="28"/>
              </w:rPr>
              <w:t xml:space="preserve">не представляются, поскольку по состоянию </w:t>
            </w:r>
            <w:r w:rsidR="00E65DA9">
              <w:rPr>
                <w:rFonts w:ascii="Times New Roman" w:hAnsi="Times New Roman" w:cs="Times New Roman"/>
                <w:sz w:val="28"/>
                <w:szCs w:val="28"/>
              </w:rPr>
              <w:br/>
            </w:r>
            <w:r w:rsidRPr="001317C3">
              <w:rPr>
                <w:rFonts w:ascii="Times New Roman" w:hAnsi="Times New Roman" w:cs="Times New Roman"/>
                <w:sz w:val="28"/>
                <w:szCs w:val="28"/>
              </w:rPr>
              <w:t>на отчетную дату (31 декабря 2025 года) служащий (работник) не состоял в браке</w:t>
            </w:r>
          </w:p>
        </w:tc>
      </w:tr>
      <w:tr w:rsidR="001317C3" w:rsidRPr="001317C3" w:rsidTr="00C94425">
        <w:tc>
          <w:tcPr>
            <w:tcW w:w="9418" w:type="dxa"/>
            <w:gridSpan w:val="3"/>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Пример: гражданин в сентябре 2026 года представляет Сведения в связи </w:t>
            </w:r>
            <w:r w:rsidR="00C94425">
              <w:rPr>
                <w:rFonts w:ascii="Times New Roman" w:hAnsi="Times New Roman" w:cs="Times New Roman"/>
                <w:sz w:val="28"/>
                <w:szCs w:val="28"/>
              </w:rPr>
              <w:br/>
            </w:r>
            <w:r w:rsidRPr="001317C3">
              <w:rPr>
                <w:rFonts w:ascii="Times New Roman" w:hAnsi="Times New Roman" w:cs="Times New Roman"/>
                <w:sz w:val="28"/>
                <w:szCs w:val="28"/>
              </w:rPr>
              <w:t>с подачей документов для назначения на должность. Отчетной датой является 1 августа 2026 года</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Брак заключен 1 февраля 2026 года</w:t>
            </w:r>
          </w:p>
        </w:tc>
        <w:tc>
          <w:tcPr>
            <w:tcW w:w="6527"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супруги (супруга) представляются, поскольку по состоянию </w:t>
            </w:r>
            <w:r w:rsidR="00C94425">
              <w:rPr>
                <w:rFonts w:ascii="Times New Roman" w:hAnsi="Times New Roman" w:cs="Times New Roman"/>
                <w:sz w:val="28"/>
                <w:szCs w:val="28"/>
              </w:rPr>
              <w:br/>
            </w:r>
            <w:r w:rsidRPr="001317C3">
              <w:rPr>
                <w:rFonts w:ascii="Times New Roman" w:hAnsi="Times New Roman" w:cs="Times New Roman"/>
                <w:sz w:val="28"/>
                <w:szCs w:val="28"/>
              </w:rPr>
              <w:t>на отчетную дату (1 августа 2026 года) гражданин состоял в браке</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Брак заключен 2 августа 2026 года</w:t>
            </w:r>
          </w:p>
        </w:tc>
        <w:tc>
          <w:tcPr>
            <w:tcW w:w="6527"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супруги (супруга) </w:t>
            </w:r>
            <w:r w:rsidR="00E65DA9">
              <w:rPr>
                <w:rFonts w:ascii="Times New Roman" w:hAnsi="Times New Roman" w:cs="Times New Roman"/>
                <w:sz w:val="28"/>
                <w:szCs w:val="28"/>
              </w:rPr>
              <w:br/>
            </w:r>
            <w:r w:rsidRPr="001317C3">
              <w:rPr>
                <w:rFonts w:ascii="Times New Roman" w:hAnsi="Times New Roman" w:cs="Times New Roman"/>
                <w:sz w:val="28"/>
                <w:szCs w:val="28"/>
              </w:rPr>
              <w:t xml:space="preserve">не представляются, поскольку по состоянию </w:t>
            </w:r>
            <w:r w:rsidR="00E65DA9">
              <w:rPr>
                <w:rFonts w:ascii="Times New Roman" w:hAnsi="Times New Roman" w:cs="Times New Roman"/>
                <w:sz w:val="28"/>
                <w:szCs w:val="28"/>
              </w:rPr>
              <w:br/>
            </w:r>
            <w:r w:rsidRPr="001317C3">
              <w:rPr>
                <w:rFonts w:ascii="Times New Roman" w:hAnsi="Times New Roman" w:cs="Times New Roman"/>
                <w:sz w:val="28"/>
                <w:szCs w:val="28"/>
              </w:rPr>
              <w:t>на отчетную дату (1 августа 2026 года) гражданин еще не состоял в браке</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29. Согласно </w:t>
      </w:r>
      <w:hyperlink r:id="rId51">
        <w:r w:rsidRPr="001317C3">
          <w:rPr>
            <w:rFonts w:ascii="Times New Roman" w:hAnsi="Times New Roman" w:cs="Times New Roman"/>
            <w:sz w:val="28"/>
            <w:szCs w:val="28"/>
          </w:rPr>
          <w:t>статье 25</w:t>
        </w:r>
      </w:hyperlink>
      <w:r w:rsidRPr="001317C3">
        <w:rPr>
          <w:rFonts w:ascii="Times New Roman" w:hAnsi="Times New Roman" w:cs="Times New Roman"/>
          <w:sz w:val="28"/>
          <w:szCs w:val="28"/>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w:t>
      </w:r>
      <w:r w:rsidR="00E65DA9">
        <w:rPr>
          <w:rFonts w:ascii="Times New Roman" w:hAnsi="Times New Roman" w:cs="Times New Roman"/>
          <w:sz w:val="28"/>
          <w:szCs w:val="28"/>
        </w:rPr>
        <w:t>–</w:t>
      </w:r>
      <w:r w:rsidRPr="001317C3">
        <w:rPr>
          <w:rFonts w:ascii="Times New Roman" w:hAnsi="Times New Roman" w:cs="Times New Roman"/>
          <w:sz w:val="28"/>
          <w:szCs w:val="28"/>
        </w:rPr>
        <w:t xml:space="preserve"> со дня вступления решения суда в законную силу (а не в день принятия такого решения).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Перечень ситуаций и рекомендуемые действия (таблица </w:t>
      </w:r>
      <w:r w:rsidR="001317C3">
        <w:rPr>
          <w:rFonts w:ascii="Times New Roman" w:hAnsi="Times New Roman" w:cs="Times New Roman"/>
          <w:sz w:val="28"/>
          <w:szCs w:val="28"/>
        </w:rPr>
        <w:t>№</w:t>
      </w:r>
      <w:r w:rsidRPr="001317C3">
        <w:rPr>
          <w:rFonts w:ascii="Times New Roman" w:hAnsi="Times New Roman" w:cs="Times New Roman"/>
          <w:sz w:val="28"/>
          <w:szCs w:val="28"/>
        </w:rPr>
        <w:t xml:space="preserve"> 2)</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4"/>
        <w:gridCol w:w="277"/>
        <w:gridCol w:w="6527"/>
      </w:tblGrid>
      <w:tr w:rsidR="001317C3" w:rsidRPr="001317C3" w:rsidTr="00C94425">
        <w:tc>
          <w:tcPr>
            <w:tcW w:w="9418" w:type="dxa"/>
            <w:gridSpan w:val="3"/>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Пример: служащий (работник) представляет Сведения в 2026 году </w:t>
            </w:r>
            <w:r w:rsidR="00C62E84">
              <w:rPr>
                <w:rFonts w:ascii="Times New Roman" w:hAnsi="Times New Roman" w:cs="Times New Roman"/>
                <w:sz w:val="28"/>
                <w:szCs w:val="28"/>
              </w:rPr>
              <w:br/>
            </w:r>
            <w:r w:rsidRPr="001317C3">
              <w:rPr>
                <w:rFonts w:ascii="Times New Roman" w:hAnsi="Times New Roman" w:cs="Times New Roman"/>
                <w:sz w:val="28"/>
                <w:szCs w:val="28"/>
              </w:rPr>
              <w:t>(за отчетный 2025 год)</w:t>
            </w:r>
          </w:p>
        </w:tc>
      </w:tr>
      <w:tr w:rsidR="001317C3" w:rsidRPr="001317C3" w:rsidTr="00C94425">
        <w:tc>
          <w:tcPr>
            <w:tcW w:w="2614"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Брак </w:t>
            </w:r>
            <w:proofErr w:type="gramStart"/>
            <w:r w:rsidRPr="001317C3">
              <w:rPr>
                <w:rFonts w:ascii="Times New Roman" w:hAnsi="Times New Roman" w:cs="Times New Roman"/>
                <w:sz w:val="28"/>
                <w:szCs w:val="28"/>
              </w:rPr>
              <w:t>был</w:t>
            </w:r>
            <w:proofErr w:type="gramEnd"/>
            <w:r w:rsidRPr="001317C3">
              <w:rPr>
                <w:rFonts w:ascii="Times New Roman" w:hAnsi="Times New Roman" w:cs="Times New Roman"/>
                <w:sz w:val="28"/>
                <w:szCs w:val="28"/>
              </w:rPr>
              <w:t xml:space="preserve"> расторгнут в </w:t>
            </w:r>
            <w:proofErr w:type="spellStart"/>
            <w:r w:rsidRPr="001317C3">
              <w:rPr>
                <w:rFonts w:ascii="Times New Roman" w:hAnsi="Times New Roman" w:cs="Times New Roman"/>
                <w:sz w:val="28"/>
                <w:szCs w:val="28"/>
              </w:rPr>
              <w:t>ЗАГСе</w:t>
            </w:r>
            <w:proofErr w:type="spellEnd"/>
            <w:r w:rsidRPr="001317C3">
              <w:rPr>
                <w:rFonts w:ascii="Times New Roman" w:hAnsi="Times New Roman" w:cs="Times New Roman"/>
                <w:sz w:val="28"/>
                <w:szCs w:val="28"/>
              </w:rPr>
              <w:t xml:space="preserve"> в ноябре 2025 года</w:t>
            </w:r>
          </w:p>
        </w:tc>
        <w:tc>
          <w:tcPr>
            <w:tcW w:w="6804"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бывшей супруги (бывшего супруга) не представляются, поскольку </w:t>
            </w:r>
            <w:r w:rsidR="00C94425">
              <w:rPr>
                <w:rFonts w:ascii="Times New Roman" w:hAnsi="Times New Roman" w:cs="Times New Roman"/>
                <w:sz w:val="28"/>
                <w:szCs w:val="28"/>
              </w:rPr>
              <w:br/>
            </w:r>
            <w:r w:rsidRPr="001317C3">
              <w:rPr>
                <w:rFonts w:ascii="Times New Roman" w:hAnsi="Times New Roman" w:cs="Times New Roman"/>
                <w:sz w:val="28"/>
                <w:szCs w:val="28"/>
              </w:rPr>
              <w:t>по состоянию на отчетную дату (31 декабря 2025 года) служащий (работник) не состоял в браке</w:t>
            </w:r>
          </w:p>
        </w:tc>
      </w:tr>
      <w:tr w:rsidR="001317C3" w:rsidRPr="001317C3" w:rsidTr="00C94425">
        <w:tc>
          <w:tcPr>
            <w:tcW w:w="2614"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Окончательное решение о расторжении брака было принято судом </w:t>
            </w:r>
            <w:r w:rsidRPr="001317C3">
              <w:rPr>
                <w:rFonts w:ascii="Times New Roman" w:hAnsi="Times New Roman" w:cs="Times New Roman"/>
                <w:sz w:val="28"/>
                <w:szCs w:val="28"/>
              </w:rPr>
              <w:lastRenderedPageBreak/>
              <w:t>12 декабря 2025 года и вступило в законную силу 12 января 2026 года</w:t>
            </w:r>
          </w:p>
        </w:tc>
        <w:tc>
          <w:tcPr>
            <w:tcW w:w="6804"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w:t>
            </w:r>
            <w:r w:rsidRPr="001317C3">
              <w:rPr>
                <w:rFonts w:ascii="Times New Roman" w:hAnsi="Times New Roman" w:cs="Times New Roman"/>
                <w:sz w:val="28"/>
                <w:szCs w:val="28"/>
              </w:rPr>
              <w:lastRenderedPageBreak/>
              <w:t xml:space="preserve">форме. В рассматриваемой ситуации решение </w:t>
            </w:r>
            <w:r w:rsidR="00C94425">
              <w:rPr>
                <w:rFonts w:ascii="Times New Roman" w:hAnsi="Times New Roman" w:cs="Times New Roman"/>
                <w:sz w:val="28"/>
                <w:szCs w:val="28"/>
              </w:rPr>
              <w:br/>
            </w:r>
            <w:r w:rsidRPr="001317C3">
              <w:rPr>
                <w:rFonts w:ascii="Times New Roman" w:hAnsi="Times New Roman" w:cs="Times New Roman"/>
                <w:sz w:val="28"/>
                <w:szCs w:val="28"/>
              </w:rPr>
              <w:t>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1317C3" w:rsidRPr="001317C3" w:rsidTr="00C94425">
        <w:tc>
          <w:tcPr>
            <w:tcW w:w="2614"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Брак </w:t>
            </w:r>
            <w:proofErr w:type="gramStart"/>
            <w:r w:rsidRPr="001317C3">
              <w:rPr>
                <w:rFonts w:ascii="Times New Roman" w:hAnsi="Times New Roman" w:cs="Times New Roman"/>
                <w:sz w:val="28"/>
                <w:szCs w:val="28"/>
              </w:rPr>
              <w:t>был</w:t>
            </w:r>
            <w:proofErr w:type="gramEnd"/>
            <w:r w:rsidRPr="001317C3">
              <w:rPr>
                <w:rFonts w:ascii="Times New Roman" w:hAnsi="Times New Roman" w:cs="Times New Roman"/>
                <w:sz w:val="28"/>
                <w:szCs w:val="28"/>
              </w:rPr>
              <w:t xml:space="preserve"> расторгнут в </w:t>
            </w:r>
            <w:proofErr w:type="spellStart"/>
            <w:r w:rsidRPr="001317C3">
              <w:rPr>
                <w:rFonts w:ascii="Times New Roman" w:hAnsi="Times New Roman" w:cs="Times New Roman"/>
                <w:sz w:val="28"/>
                <w:szCs w:val="28"/>
              </w:rPr>
              <w:t>ЗАГСе</w:t>
            </w:r>
            <w:proofErr w:type="spellEnd"/>
            <w:r w:rsidRPr="001317C3">
              <w:rPr>
                <w:rFonts w:ascii="Times New Roman" w:hAnsi="Times New Roman" w:cs="Times New Roman"/>
                <w:sz w:val="28"/>
                <w:szCs w:val="28"/>
              </w:rPr>
              <w:t xml:space="preserve"> в марте 2026 года</w:t>
            </w:r>
          </w:p>
        </w:tc>
        <w:tc>
          <w:tcPr>
            <w:tcW w:w="6804"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бывшей супруги (бывшего супруга) представляются, поскольку по состоянию </w:t>
            </w:r>
            <w:r w:rsidR="00C94425">
              <w:rPr>
                <w:rFonts w:ascii="Times New Roman" w:hAnsi="Times New Roman" w:cs="Times New Roman"/>
                <w:sz w:val="28"/>
                <w:szCs w:val="28"/>
              </w:rPr>
              <w:br/>
            </w:r>
            <w:r w:rsidRPr="001317C3">
              <w:rPr>
                <w:rFonts w:ascii="Times New Roman" w:hAnsi="Times New Roman" w:cs="Times New Roman"/>
                <w:sz w:val="28"/>
                <w:szCs w:val="28"/>
              </w:rPr>
              <w:t>на отчетную дату (31 декабря 2025 года) служащий (работник) состоял в браке</w:t>
            </w:r>
          </w:p>
        </w:tc>
      </w:tr>
      <w:tr w:rsidR="001317C3" w:rsidRPr="001317C3" w:rsidTr="00C94425">
        <w:tc>
          <w:tcPr>
            <w:tcW w:w="9418" w:type="dxa"/>
            <w:gridSpan w:val="3"/>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Пример: гражданин в сентябре 2026 года представляет Сведения в связи </w:t>
            </w:r>
            <w:r w:rsidR="00C94425">
              <w:rPr>
                <w:rFonts w:ascii="Times New Roman" w:hAnsi="Times New Roman" w:cs="Times New Roman"/>
                <w:sz w:val="28"/>
                <w:szCs w:val="28"/>
              </w:rPr>
              <w:br/>
            </w:r>
            <w:r w:rsidRPr="001317C3">
              <w:rPr>
                <w:rFonts w:ascii="Times New Roman" w:hAnsi="Times New Roman" w:cs="Times New Roman"/>
                <w:sz w:val="28"/>
                <w:szCs w:val="28"/>
              </w:rPr>
              <w:t>с подачей документов для назначения на должность. Отчетной датой является 1 августа 2026 года</w:t>
            </w:r>
          </w:p>
        </w:tc>
      </w:tr>
      <w:tr w:rsidR="001317C3" w:rsidRPr="001317C3" w:rsidTr="00C94425">
        <w:tc>
          <w:tcPr>
            <w:tcW w:w="2891"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Брак </w:t>
            </w:r>
            <w:proofErr w:type="gramStart"/>
            <w:r w:rsidRPr="001317C3">
              <w:rPr>
                <w:rFonts w:ascii="Times New Roman" w:hAnsi="Times New Roman" w:cs="Times New Roman"/>
                <w:sz w:val="28"/>
                <w:szCs w:val="28"/>
              </w:rPr>
              <w:t>был</w:t>
            </w:r>
            <w:proofErr w:type="gramEnd"/>
            <w:r w:rsidRPr="001317C3">
              <w:rPr>
                <w:rFonts w:ascii="Times New Roman" w:hAnsi="Times New Roman" w:cs="Times New Roman"/>
                <w:sz w:val="28"/>
                <w:szCs w:val="28"/>
              </w:rPr>
              <w:t xml:space="preserve"> расторгнут в </w:t>
            </w:r>
            <w:proofErr w:type="spellStart"/>
            <w:r w:rsidRPr="001317C3">
              <w:rPr>
                <w:rFonts w:ascii="Times New Roman" w:hAnsi="Times New Roman" w:cs="Times New Roman"/>
                <w:sz w:val="28"/>
                <w:szCs w:val="28"/>
              </w:rPr>
              <w:t>ЗАГСе</w:t>
            </w:r>
            <w:proofErr w:type="spellEnd"/>
            <w:r w:rsidRPr="001317C3">
              <w:rPr>
                <w:rFonts w:ascii="Times New Roman" w:hAnsi="Times New Roman" w:cs="Times New Roman"/>
                <w:sz w:val="28"/>
                <w:szCs w:val="28"/>
              </w:rPr>
              <w:t xml:space="preserve"> 1 июля 2026 года</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бывшей супруги (бывшего супруга) не представляются, поскольку </w:t>
            </w:r>
            <w:r w:rsidR="00C94425">
              <w:rPr>
                <w:rFonts w:ascii="Times New Roman" w:hAnsi="Times New Roman" w:cs="Times New Roman"/>
                <w:sz w:val="28"/>
                <w:szCs w:val="28"/>
              </w:rPr>
              <w:br/>
            </w:r>
            <w:r w:rsidRPr="001317C3">
              <w:rPr>
                <w:rFonts w:ascii="Times New Roman" w:hAnsi="Times New Roman" w:cs="Times New Roman"/>
                <w:sz w:val="28"/>
                <w:szCs w:val="28"/>
              </w:rPr>
              <w:t>по состоянию на отчетную дату (1 августа 2026 года) гражданин не состоял в браке</w:t>
            </w:r>
          </w:p>
        </w:tc>
      </w:tr>
      <w:tr w:rsidR="001317C3" w:rsidRPr="001317C3" w:rsidTr="00C94425">
        <w:tc>
          <w:tcPr>
            <w:tcW w:w="2891"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Брак </w:t>
            </w:r>
            <w:proofErr w:type="gramStart"/>
            <w:r w:rsidRPr="001317C3">
              <w:rPr>
                <w:rFonts w:ascii="Times New Roman" w:hAnsi="Times New Roman" w:cs="Times New Roman"/>
                <w:sz w:val="28"/>
                <w:szCs w:val="28"/>
              </w:rPr>
              <w:t>был</w:t>
            </w:r>
            <w:proofErr w:type="gramEnd"/>
            <w:r w:rsidRPr="001317C3">
              <w:rPr>
                <w:rFonts w:ascii="Times New Roman" w:hAnsi="Times New Roman" w:cs="Times New Roman"/>
                <w:sz w:val="28"/>
                <w:szCs w:val="28"/>
              </w:rPr>
              <w:t xml:space="preserve"> расторгнут в </w:t>
            </w:r>
            <w:proofErr w:type="spellStart"/>
            <w:r w:rsidRPr="001317C3">
              <w:rPr>
                <w:rFonts w:ascii="Times New Roman" w:hAnsi="Times New Roman" w:cs="Times New Roman"/>
                <w:sz w:val="28"/>
                <w:szCs w:val="28"/>
              </w:rPr>
              <w:t>ЗАГСе</w:t>
            </w:r>
            <w:proofErr w:type="spellEnd"/>
            <w:r w:rsidRPr="001317C3">
              <w:rPr>
                <w:rFonts w:ascii="Times New Roman" w:hAnsi="Times New Roman" w:cs="Times New Roman"/>
                <w:sz w:val="28"/>
                <w:szCs w:val="28"/>
              </w:rPr>
              <w:t xml:space="preserve"> 2 августа 2026 года</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1317C3" w:rsidRPr="001317C3" w:rsidTr="00C94425">
        <w:tc>
          <w:tcPr>
            <w:tcW w:w="2891"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Окончательное решение о расторжении брака было принято судом 4 июля 2026 года и вступило в законную силу 4 августа 2026 года</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бывшей супруги (бывшего супруга) представляются, поскольку решение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о расторжении брака вступает в законную силу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по истечении месяца со дня принятия решения суда в окончательной форме. В рассматриваемой ситуации решение о расторжении брака вступило </w:t>
            </w:r>
            <w:r w:rsidR="00C94425">
              <w:rPr>
                <w:rFonts w:ascii="Times New Roman" w:hAnsi="Times New Roman" w:cs="Times New Roman"/>
                <w:sz w:val="28"/>
                <w:szCs w:val="28"/>
              </w:rPr>
              <w:br/>
            </w:r>
            <w:r w:rsidRPr="001317C3">
              <w:rPr>
                <w:rFonts w:ascii="Times New Roman" w:hAnsi="Times New Roman" w:cs="Times New Roman"/>
                <w:sz w:val="28"/>
                <w:szCs w:val="28"/>
              </w:rPr>
              <w:t>в силу 4 августа 2026 года. Таким образом, по состоянию на отчетную дату (1 августа 2026 года) гражданин считался состоявшим в браке</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30. Лица, обязанные представлять Сведения в отношении своих супруг (супругов), не представляют такие Сведения, если:</w:t>
      </w:r>
    </w:p>
    <w:p w:rsidR="00A9597B" w:rsidRPr="001317C3" w:rsidRDefault="00A9597B" w:rsidP="001317C3">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1) их супруги являются военнослужащими, сотрудниками и лицами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и принимают (принимали) участие в специальной военной операции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или непосредственно выполняют (выполняли) задачи, связанные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с ее проведением, на территориях Донецкой Народной Республики, Луганской Народной Республики, Запорожской области, Херсонской области </w:t>
      </w:r>
      <w:r w:rsidR="00C62E84">
        <w:rPr>
          <w:rFonts w:ascii="Times New Roman" w:hAnsi="Times New Roman" w:cs="Times New Roman"/>
          <w:sz w:val="28"/>
          <w:szCs w:val="28"/>
        </w:rPr>
        <w:br/>
      </w:r>
      <w:r w:rsidRPr="001317C3">
        <w:rPr>
          <w:rFonts w:ascii="Times New Roman" w:hAnsi="Times New Roman" w:cs="Times New Roman"/>
          <w:sz w:val="28"/>
          <w:szCs w:val="28"/>
        </w:rPr>
        <w:t>и Украины;</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их супруги направлены (командированы) для выполнения задач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территориях Донецкой Народной Республики, Луганской Народной </w:t>
      </w:r>
      <w:r w:rsidRPr="001317C3">
        <w:rPr>
          <w:rFonts w:ascii="Times New Roman" w:hAnsi="Times New Roman" w:cs="Times New Roman"/>
          <w:sz w:val="28"/>
          <w:szCs w:val="28"/>
        </w:rPr>
        <w:lastRenderedPageBreak/>
        <w:t>Республики, Запорожской области и Херсонской области и выполняют такие задачи;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 их супруги призваны на военную службу по мобилизации </w:t>
      </w:r>
      <w:r w:rsidR="00C62E84">
        <w:rPr>
          <w:rFonts w:ascii="Times New Roman" w:hAnsi="Times New Roman" w:cs="Times New Roman"/>
          <w:sz w:val="28"/>
          <w:szCs w:val="28"/>
        </w:rPr>
        <w:br/>
      </w:r>
      <w:r w:rsidRPr="001317C3">
        <w:rPr>
          <w:rFonts w:ascii="Times New Roman" w:hAnsi="Times New Roman" w:cs="Times New Roman"/>
          <w:sz w:val="28"/>
          <w:szCs w:val="28"/>
        </w:rPr>
        <w:t>в Вооруженные Силы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w:t>
      </w:r>
      <w:r w:rsidR="00C62E84">
        <w:rPr>
          <w:rFonts w:ascii="Times New Roman" w:hAnsi="Times New Roman" w:cs="Times New Roman"/>
          <w:sz w:val="28"/>
          <w:szCs w:val="28"/>
        </w:rPr>
        <w:br/>
      </w:r>
      <w:r w:rsidRPr="001317C3">
        <w:rPr>
          <w:rFonts w:ascii="Times New Roman" w:hAnsi="Times New Roman" w:cs="Times New Roman"/>
          <w:sz w:val="28"/>
          <w:szCs w:val="28"/>
        </w:rPr>
        <w:t>на Вооруженные Силы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Дополнительные пояснения содержатся в Инструктивно-методических </w:t>
      </w:r>
      <w:hyperlink r:id="rId52">
        <w:r w:rsidRPr="001317C3">
          <w:rPr>
            <w:rFonts w:ascii="Times New Roman" w:hAnsi="Times New Roman" w:cs="Times New Roman"/>
            <w:sz w:val="28"/>
            <w:szCs w:val="28"/>
          </w:rPr>
          <w:t>материалах</w:t>
        </w:r>
      </w:hyperlink>
      <w:r w:rsidRPr="001317C3">
        <w:rPr>
          <w:rFonts w:ascii="Times New Roman" w:hAnsi="Times New Roman" w:cs="Times New Roman"/>
          <w:sz w:val="28"/>
          <w:szCs w:val="28"/>
        </w:rPr>
        <w:t xml:space="preserve"> по вопросам реализации Указа Президента Российской Федерации от 29 декабря 2022 г. </w:t>
      </w:r>
      <w:r w:rsidR="00C62E84">
        <w:rPr>
          <w:rFonts w:ascii="Times New Roman" w:hAnsi="Times New Roman" w:cs="Times New Roman"/>
          <w:sz w:val="28"/>
          <w:szCs w:val="28"/>
        </w:rPr>
        <w:t>№</w:t>
      </w:r>
      <w:r w:rsidRPr="001317C3">
        <w:rPr>
          <w:rFonts w:ascii="Times New Roman" w:hAnsi="Times New Roman" w:cs="Times New Roman"/>
          <w:sz w:val="28"/>
          <w:szCs w:val="28"/>
        </w:rPr>
        <w:t xml:space="preserve">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53">
        <w:r w:rsidRPr="001317C3">
          <w:rPr>
            <w:rFonts w:ascii="Times New Roman" w:hAnsi="Times New Roman" w:cs="Times New Roman"/>
            <w:sz w:val="28"/>
            <w:szCs w:val="28"/>
          </w:rPr>
          <w:t>https://mintrud.gov.ru/ministry/programms/anticorruption/9/23</w:t>
        </w:r>
      </w:hyperlink>
      <w:r w:rsidRPr="001317C3">
        <w:rPr>
          <w:rFonts w:ascii="Times New Roman" w:hAnsi="Times New Roman" w:cs="Times New Roman"/>
          <w:sz w:val="28"/>
          <w:szCs w:val="28"/>
        </w:rPr>
        <w:t>).</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Несовершеннолетние дети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31. </w:t>
      </w:r>
      <w:hyperlink r:id="rId54">
        <w:r w:rsidRPr="001317C3">
          <w:rPr>
            <w:rFonts w:ascii="Times New Roman" w:hAnsi="Times New Roman" w:cs="Times New Roman"/>
            <w:sz w:val="28"/>
            <w:szCs w:val="28"/>
          </w:rPr>
          <w:t>Статья 60</w:t>
        </w:r>
      </w:hyperlink>
      <w:r w:rsidRPr="001317C3">
        <w:rPr>
          <w:rFonts w:ascii="Times New Roman" w:hAnsi="Times New Roman" w:cs="Times New Roman"/>
          <w:sz w:val="28"/>
          <w:szCs w:val="28"/>
        </w:rPr>
        <w:t xml:space="preserve"> Конституции Российской Федерации устанавливает,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что гражданин Российской Федерации может самостоятельно осуществлять </w:t>
      </w:r>
      <w:r w:rsidR="00C62E84">
        <w:rPr>
          <w:rFonts w:ascii="Times New Roman" w:hAnsi="Times New Roman" w:cs="Times New Roman"/>
          <w:sz w:val="28"/>
          <w:szCs w:val="28"/>
        </w:rPr>
        <w:br/>
      </w:r>
      <w:r w:rsidRPr="001317C3">
        <w:rPr>
          <w:rFonts w:ascii="Times New Roman" w:hAnsi="Times New Roman" w:cs="Times New Roman"/>
          <w:sz w:val="28"/>
          <w:szCs w:val="28"/>
        </w:rPr>
        <w:t>в полном объеме свои права и обязанности с 18 лет. Таким образом, ребенок считается совершеннолетним при достижении им возраста 18 лет.</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Перечень ситуаций и рекомендуемые действия (таблица </w:t>
      </w:r>
      <w:r w:rsidR="001317C3">
        <w:rPr>
          <w:rFonts w:ascii="Times New Roman" w:hAnsi="Times New Roman" w:cs="Times New Roman"/>
          <w:sz w:val="28"/>
          <w:szCs w:val="28"/>
        </w:rPr>
        <w:t>№</w:t>
      </w:r>
      <w:r w:rsidRPr="001317C3">
        <w:rPr>
          <w:rFonts w:ascii="Times New Roman" w:hAnsi="Times New Roman" w:cs="Times New Roman"/>
          <w:sz w:val="28"/>
          <w:szCs w:val="28"/>
        </w:rPr>
        <w:t xml:space="preserve"> 3):</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527"/>
      </w:tblGrid>
      <w:tr w:rsidR="001317C3" w:rsidRPr="001317C3" w:rsidTr="00C94425">
        <w:tc>
          <w:tcPr>
            <w:tcW w:w="9418"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Пример: служащий (работник) представляет Сведения в 2026 году </w:t>
            </w:r>
            <w:r w:rsidR="00C62E84">
              <w:rPr>
                <w:rFonts w:ascii="Times New Roman" w:hAnsi="Times New Roman" w:cs="Times New Roman"/>
                <w:sz w:val="28"/>
                <w:szCs w:val="28"/>
              </w:rPr>
              <w:br/>
            </w:r>
            <w:r w:rsidRPr="001317C3">
              <w:rPr>
                <w:rFonts w:ascii="Times New Roman" w:hAnsi="Times New Roman" w:cs="Times New Roman"/>
                <w:sz w:val="28"/>
                <w:szCs w:val="28"/>
              </w:rPr>
              <w:t>(за отчетный 2025 год)</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Дочери служащего (работника) 21 мая 2025 года 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дочери не представляются, поскольку по состоянию на отчетную дату </w:t>
            </w:r>
            <w:r w:rsidR="00C94425">
              <w:rPr>
                <w:rFonts w:ascii="Times New Roman" w:hAnsi="Times New Roman" w:cs="Times New Roman"/>
                <w:sz w:val="28"/>
                <w:szCs w:val="28"/>
              </w:rPr>
              <w:br/>
            </w:r>
            <w:r w:rsidRPr="001317C3">
              <w:rPr>
                <w:rFonts w:ascii="Times New Roman" w:hAnsi="Times New Roman" w:cs="Times New Roman"/>
                <w:sz w:val="28"/>
                <w:szCs w:val="28"/>
              </w:rPr>
              <w:t>(31 декабря 2025 года) дочери служащего (работника) уже исполнилось 18 лет, она являлась совершеннолетней</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Дочери служащего (работника) 30 декабря 2025 года 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дочери не представляются, поскольку по состоянию на отчетную дату </w:t>
            </w:r>
            <w:r w:rsidR="00C94425">
              <w:rPr>
                <w:rFonts w:ascii="Times New Roman" w:hAnsi="Times New Roman" w:cs="Times New Roman"/>
                <w:sz w:val="28"/>
                <w:szCs w:val="28"/>
              </w:rPr>
              <w:br/>
            </w:r>
            <w:r w:rsidRPr="001317C3">
              <w:rPr>
                <w:rFonts w:ascii="Times New Roman" w:hAnsi="Times New Roman" w:cs="Times New Roman"/>
                <w:sz w:val="28"/>
                <w:szCs w:val="28"/>
              </w:rPr>
              <w:t>(31 декабря 2025 года) дочери служащего (работника) уже исполнилось 18 лет, она являлась совершеннолетней</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Дочери служащего (работника) 31 декабря 2025 года </w:t>
            </w:r>
            <w:r w:rsidRPr="001317C3">
              <w:rPr>
                <w:rFonts w:ascii="Times New Roman" w:hAnsi="Times New Roman" w:cs="Times New Roman"/>
                <w:sz w:val="28"/>
                <w:szCs w:val="28"/>
              </w:rPr>
              <w:lastRenderedPageBreak/>
              <w:t>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Сведения в отношении дочери представляются, поскольку дочь служащего (работника) считается достигшей возраста 18 лет на следующий день после </w:t>
            </w:r>
            <w:r w:rsidRPr="001317C3">
              <w:rPr>
                <w:rFonts w:ascii="Times New Roman" w:hAnsi="Times New Roman" w:cs="Times New Roman"/>
                <w:sz w:val="28"/>
                <w:szCs w:val="28"/>
              </w:rPr>
              <w:lastRenderedPageBreak/>
              <w:t xml:space="preserve">дня рождения, то есть 1 января 2026 года. Таким образом, по состоянию на отчетную дату </w:t>
            </w:r>
            <w:r w:rsidR="00C94425">
              <w:rPr>
                <w:rFonts w:ascii="Times New Roman" w:hAnsi="Times New Roman" w:cs="Times New Roman"/>
                <w:sz w:val="28"/>
                <w:szCs w:val="28"/>
              </w:rPr>
              <w:br/>
            </w:r>
            <w:r w:rsidRPr="001317C3">
              <w:rPr>
                <w:rFonts w:ascii="Times New Roman" w:hAnsi="Times New Roman" w:cs="Times New Roman"/>
                <w:sz w:val="28"/>
                <w:szCs w:val="28"/>
              </w:rPr>
              <w:t>(31 декабря 2025 года) она еще являлась несовершеннолетней</w:t>
            </w:r>
          </w:p>
        </w:tc>
      </w:tr>
      <w:tr w:rsidR="001317C3" w:rsidRPr="001317C3" w:rsidTr="00C94425">
        <w:tc>
          <w:tcPr>
            <w:tcW w:w="9418" w:type="dxa"/>
            <w:gridSpan w:val="2"/>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Пример: гражданин представляет в сентябре 2026 года Сведения в связи </w:t>
            </w:r>
            <w:r w:rsidR="00C94425">
              <w:rPr>
                <w:rFonts w:ascii="Times New Roman" w:hAnsi="Times New Roman" w:cs="Times New Roman"/>
                <w:sz w:val="28"/>
                <w:szCs w:val="28"/>
              </w:rPr>
              <w:br/>
            </w:r>
            <w:r w:rsidRPr="001317C3">
              <w:rPr>
                <w:rFonts w:ascii="Times New Roman" w:hAnsi="Times New Roman" w:cs="Times New Roman"/>
                <w:sz w:val="28"/>
                <w:szCs w:val="28"/>
              </w:rPr>
              <w:t>с назначением на должность. Отчетной датой является 1 августа 2026 года</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Сыну гражданина 5 мая 2026 года 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Сыну гражданина 1 августа 2026 года 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w:t>
            </w:r>
            <w:r w:rsidR="00C94425">
              <w:rPr>
                <w:rFonts w:ascii="Times New Roman" w:hAnsi="Times New Roman" w:cs="Times New Roman"/>
                <w:sz w:val="28"/>
                <w:szCs w:val="28"/>
              </w:rPr>
              <w:br/>
            </w:r>
            <w:r w:rsidRPr="001317C3">
              <w:rPr>
                <w:rFonts w:ascii="Times New Roman" w:hAnsi="Times New Roman" w:cs="Times New Roman"/>
                <w:sz w:val="28"/>
                <w:szCs w:val="28"/>
              </w:rPr>
              <w:t>(1 августа 2026 года) он еще являлся несовершеннолетним</w:t>
            </w:r>
          </w:p>
        </w:tc>
      </w:tr>
      <w:tr w:rsidR="001317C3" w:rsidRPr="001317C3" w:rsidTr="00C94425">
        <w:tc>
          <w:tcPr>
            <w:tcW w:w="289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Сыну гражданина 17 августа 2026 года исполнилось 18 лет</w:t>
            </w:r>
          </w:p>
        </w:tc>
        <w:tc>
          <w:tcPr>
            <w:tcW w:w="652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в отношении сына представляются, поскольку по состоянию на отчетную дату </w:t>
            </w:r>
            <w:r w:rsidR="00C94425">
              <w:rPr>
                <w:rFonts w:ascii="Times New Roman" w:hAnsi="Times New Roman" w:cs="Times New Roman"/>
                <w:sz w:val="28"/>
                <w:szCs w:val="28"/>
              </w:rPr>
              <w:br/>
            </w:r>
            <w:r w:rsidRPr="001317C3">
              <w:rPr>
                <w:rFonts w:ascii="Times New Roman" w:hAnsi="Times New Roman" w:cs="Times New Roman"/>
                <w:sz w:val="28"/>
                <w:szCs w:val="28"/>
              </w:rPr>
              <w:t>(1 августа 2026 года) сын гражданина являлся несовершеннолетним</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33. </w:t>
      </w:r>
      <w:proofErr w:type="gramStart"/>
      <w:r w:rsidRPr="001317C3">
        <w:rPr>
          <w:rFonts w:ascii="Times New Roman" w:hAnsi="Times New Roman" w:cs="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34. Сведения в отношении несовершеннолетних детей, проживающих раздельно со служащим (работником) в случае, если служащий (работник) </w:t>
      </w:r>
      <w:r w:rsidR="00C62E84">
        <w:rPr>
          <w:rFonts w:ascii="Times New Roman" w:hAnsi="Times New Roman" w:cs="Times New Roman"/>
          <w:sz w:val="28"/>
          <w:szCs w:val="28"/>
        </w:rPr>
        <w:br/>
      </w:r>
      <w:r w:rsidRPr="001317C3">
        <w:rPr>
          <w:rFonts w:ascii="Times New Roman" w:hAnsi="Times New Roman" w:cs="Times New Roman"/>
          <w:sz w:val="28"/>
          <w:szCs w:val="28"/>
        </w:rPr>
        <w:t>не лишен родительских прав, представляются в установленном порядке.</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Уточнение представленных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35. Гражданин может представить уточненные сведения о доходах,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в течение одного месяца со дня представления данных сведений в соответствии </w:t>
      </w:r>
      <w:r w:rsidR="00C62E84">
        <w:rPr>
          <w:rFonts w:ascii="Times New Roman" w:hAnsi="Times New Roman" w:cs="Times New Roman"/>
          <w:sz w:val="28"/>
          <w:szCs w:val="28"/>
        </w:rPr>
        <w:br/>
      </w:r>
      <w:r w:rsidRPr="001317C3">
        <w:rPr>
          <w:rFonts w:ascii="Times New Roman" w:hAnsi="Times New Roman" w:cs="Times New Roman"/>
          <w:sz w:val="28"/>
          <w:szCs w:val="28"/>
        </w:rPr>
        <w:t>с законодательством Российской Федерации.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36.</w:t>
      </w:r>
      <w:r w:rsidR="00C62E84">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Служащий, претендующий на замещение должности, предусмотренной перечнем, и государственный служащий, назначаемый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w:t>
      </w:r>
      <w:r w:rsidRPr="001317C3">
        <w:rPr>
          <w:rFonts w:ascii="Times New Roman" w:hAnsi="Times New Roman" w:cs="Times New Roman"/>
          <w:sz w:val="28"/>
          <w:szCs w:val="28"/>
        </w:rPr>
        <w:lastRenderedPageBreak/>
        <w:t>данных сведений в соответствии с законодательством Российской Федерации.</w:t>
      </w:r>
      <w:proofErr w:type="gramEnd"/>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w:t>
      </w:r>
      <w:proofErr w:type="gramStart"/>
      <w:r w:rsidRPr="001317C3">
        <w:rPr>
          <w:rFonts w:ascii="Times New Roman" w:hAnsi="Times New Roman" w:cs="Times New Roman"/>
          <w:sz w:val="28"/>
          <w:szCs w:val="28"/>
        </w:rPr>
        <w:t>за</w:t>
      </w:r>
      <w:proofErr w:type="gramEnd"/>
      <w:r w:rsidRPr="001317C3">
        <w:rPr>
          <w:rFonts w:ascii="Times New Roman" w:hAnsi="Times New Roman" w:cs="Times New Roman"/>
          <w:sz w:val="28"/>
          <w:szCs w:val="28"/>
        </w:rPr>
        <w:t xml:space="preserve"> отчетным), </w:t>
      </w:r>
      <w:r w:rsidR="00C62E84">
        <w:rPr>
          <w:rFonts w:ascii="Times New Roman" w:hAnsi="Times New Roman" w:cs="Times New Roman"/>
          <w:sz w:val="28"/>
          <w:szCs w:val="28"/>
        </w:rPr>
        <w:br/>
      </w:r>
      <w:r w:rsidRPr="001317C3">
        <w:rPr>
          <w:rFonts w:ascii="Times New Roman" w:hAnsi="Times New Roman" w:cs="Times New Roman"/>
          <w:sz w:val="28"/>
          <w:szCs w:val="28"/>
        </w:rPr>
        <w:t>а именно включительно в срок до 31 мая года, следующего за отчетным.</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38. Представление уточненных Сведений предусматривает повторное представление только </w:t>
      </w:r>
      <w:hyperlink r:id="rId55">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в которой не отражены или не полностью отражены какие-либо Сведения либо имеются ошибки.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39. Представление уточненных Сведений за предыдущие декларационные кампании не предусмотрено.</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A9597B" w:rsidRPr="001317C3" w:rsidRDefault="00A9597B" w:rsidP="001317C3">
      <w:pPr>
        <w:pStyle w:val="ConsPlusNormal"/>
        <w:ind w:firstLine="709"/>
        <w:jc w:val="both"/>
        <w:rPr>
          <w:rFonts w:ascii="Times New Roman" w:hAnsi="Times New Roman" w:cs="Times New Roman"/>
          <w:sz w:val="28"/>
          <w:szCs w:val="28"/>
        </w:rPr>
      </w:pPr>
    </w:p>
    <w:p w:rsidR="00A9597B" w:rsidRPr="001317C3" w:rsidRDefault="00A9597B" w:rsidP="001317C3">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Рекомендуемые действия при невозможности по объективным причинам представить Сведения в отношении члена семьи</w:t>
      </w:r>
    </w:p>
    <w:p w:rsidR="00A9597B" w:rsidRPr="001317C3" w:rsidRDefault="00A9597B" w:rsidP="001317C3">
      <w:pPr>
        <w:pStyle w:val="ConsPlusNormal"/>
        <w:ind w:firstLine="709"/>
        <w:jc w:val="both"/>
        <w:rPr>
          <w:rFonts w:ascii="Times New Roman" w:hAnsi="Times New Roman" w:cs="Times New Roman"/>
          <w:sz w:val="28"/>
          <w:szCs w:val="28"/>
        </w:rPr>
      </w:pPr>
      <w:bookmarkStart w:id="6" w:name="P186"/>
      <w:bookmarkEnd w:id="6"/>
      <w:r w:rsidRPr="001317C3">
        <w:rPr>
          <w:rFonts w:ascii="Times New Roman" w:hAnsi="Times New Roman" w:cs="Times New Roman"/>
          <w:sz w:val="28"/>
          <w:szCs w:val="28"/>
        </w:rPr>
        <w:t xml:space="preserve">41. </w:t>
      </w:r>
      <w:proofErr w:type="gramStart"/>
      <w:r w:rsidRPr="001317C3">
        <w:rPr>
          <w:rFonts w:ascii="Times New Roman" w:hAnsi="Times New Roman" w:cs="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6">
        <w:r w:rsidRPr="001317C3">
          <w:rPr>
            <w:rFonts w:ascii="Times New Roman" w:hAnsi="Times New Roman" w:cs="Times New Roman"/>
            <w:sz w:val="28"/>
            <w:szCs w:val="28"/>
          </w:rPr>
          <w:t>абзацем третьим подпункта "б" пункта 2</w:t>
        </w:r>
      </w:hyperlink>
      <w:r w:rsidRPr="001317C3">
        <w:rPr>
          <w:rFonts w:ascii="Times New Roman" w:hAnsi="Times New Roman" w:cs="Times New Roman"/>
          <w:sz w:val="28"/>
          <w:szCs w:val="28"/>
        </w:rPr>
        <w:t xml:space="preserve"> Положения о порядке рассмотрения президиумом Совета при Президенте Российской Федерации </w:t>
      </w:r>
      <w:r w:rsidR="009731BC">
        <w:rPr>
          <w:rFonts w:ascii="Times New Roman" w:hAnsi="Times New Roman" w:cs="Times New Roman"/>
          <w:sz w:val="28"/>
          <w:szCs w:val="28"/>
        </w:rPr>
        <w:br/>
      </w:r>
      <w:r w:rsidRPr="001317C3">
        <w:rPr>
          <w:rFonts w:ascii="Times New Roman" w:hAnsi="Times New Roman" w:cs="Times New Roman"/>
          <w:sz w:val="28"/>
          <w:szCs w:val="28"/>
        </w:rPr>
        <w:t>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233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"О некоторых вопросах организации деятельности президиума Совета при Президенте Российской Федерации по противодействию коррупции", </w:t>
      </w:r>
      <w:hyperlink r:id="rId57">
        <w:r w:rsidRPr="001317C3">
          <w:rPr>
            <w:rFonts w:ascii="Times New Roman" w:hAnsi="Times New Roman" w:cs="Times New Roman"/>
            <w:sz w:val="28"/>
            <w:szCs w:val="28"/>
          </w:rPr>
          <w:t>абзацем третьим подпункта "б" пункта 16</w:t>
        </w:r>
      </w:hyperlink>
      <w:r w:rsidRPr="001317C3">
        <w:rPr>
          <w:rFonts w:ascii="Times New Roman" w:hAnsi="Times New Roman" w:cs="Times New Roman"/>
          <w:sz w:val="28"/>
          <w:szCs w:val="28"/>
        </w:rPr>
        <w:t xml:space="preserve"> Положения о комиссиях </w:t>
      </w:r>
      <w:r w:rsidR="009731BC">
        <w:rPr>
          <w:rFonts w:ascii="Times New Roman" w:hAnsi="Times New Roman" w:cs="Times New Roman"/>
          <w:sz w:val="28"/>
          <w:szCs w:val="28"/>
        </w:rPr>
        <w:br/>
      </w:r>
      <w:r w:rsidRPr="001317C3">
        <w:rPr>
          <w:rFonts w:ascii="Times New Roman" w:hAnsi="Times New Roman" w:cs="Times New Roman"/>
          <w:sz w:val="28"/>
          <w:szCs w:val="28"/>
        </w:rPr>
        <w:t>по соблюдению требований к служебному поведению федеральных государственных служащих и</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урегулированию конфликта интересов, утвержденного Указом Президента Российской Федерации от 1 июля 2010 г.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8">
        <w:r w:rsidRPr="001317C3">
          <w:rPr>
            <w:rFonts w:ascii="Times New Roman" w:hAnsi="Times New Roman" w:cs="Times New Roman"/>
            <w:sz w:val="28"/>
            <w:szCs w:val="28"/>
          </w:rPr>
          <w:t>пунктом 11</w:t>
        </w:r>
      </w:hyperlink>
      <w:r w:rsidRPr="001317C3">
        <w:rPr>
          <w:rFonts w:ascii="Times New Roman" w:hAnsi="Times New Roman" w:cs="Times New Roman"/>
          <w:sz w:val="28"/>
          <w:szCs w:val="28"/>
        </w:rPr>
        <w:t xml:space="preserve"> Положения о представлении атаманом Всероссийского казачьего общества, гражданином, претендующим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на замещение должности атамана Всероссийского казачьего общества, </w:t>
      </w:r>
      <w:r w:rsidR="009731BC">
        <w:rPr>
          <w:rFonts w:ascii="Times New Roman" w:hAnsi="Times New Roman" w:cs="Times New Roman"/>
          <w:sz w:val="28"/>
          <w:szCs w:val="28"/>
        </w:rPr>
        <w:br/>
      </w:r>
      <w:r w:rsidRPr="001317C3">
        <w:rPr>
          <w:rFonts w:ascii="Times New Roman" w:hAnsi="Times New Roman" w:cs="Times New Roman"/>
          <w:sz w:val="28"/>
          <w:szCs w:val="28"/>
        </w:rPr>
        <w:t>и атаманом войскового казачьего общества, внесенного в государственный реестр казачьих обществ в Российской</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Федерации, сведений о доходах,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утвержденного Указом Президента Российской Федерации от 9 октября 2017 г.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472 </w:t>
      </w:r>
      <w:r w:rsidR="009731BC">
        <w:rPr>
          <w:rFonts w:ascii="Times New Roman" w:hAnsi="Times New Roman" w:cs="Times New Roman"/>
          <w:sz w:val="28"/>
          <w:szCs w:val="28"/>
        </w:rPr>
        <w:br/>
      </w:r>
      <w:r w:rsidRPr="001317C3">
        <w:rPr>
          <w:rFonts w:ascii="Times New Roman" w:hAnsi="Times New Roman" w:cs="Times New Roman"/>
          <w:sz w:val="28"/>
          <w:szCs w:val="28"/>
        </w:rPr>
        <w:lastRenderedPageBreak/>
        <w:t xml:space="preserve">"О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в Российской Федерации, сведений о доходах, об имуществе </w:t>
      </w:r>
      <w:r w:rsidR="009731BC">
        <w:rPr>
          <w:rFonts w:ascii="Times New Roman" w:hAnsi="Times New Roman" w:cs="Times New Roman"/>
          <w:sz w:val="28"/>
          <w:szCs w:val="28"/>
        </w:rPr>
        <w:br/>
      </w:r>
      <w:r w:rsidRPr="001317C3">
        <w:rPr>
          <w:rFonts w:ascii="Times New Roman" w:hAnsi="Times New Roman" w:cs="Times New Roman"/>
          <w:sz w:val="28"/>
          <w:szCs w:val="28"/>
        </w:rPr>
        <w:t>и обязательствах имущественного характера и</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460", </w:t>
      </w:r>
      <w:hyperlink r:id="rId59">
        <w:r w:rsidRPr="001317C3">
          <w:rPr>
            <w:rFonts w:ascii="Times New Roman" w:hAnsi="Times New Roman" w:cs="Times New Roman"/>
            <w:sz w:val="28"/>
            <w:szCs w:val="28"/>
          </w:rPr>
          <w:t>пунктом 10</w:t>
        </w:r>
      </w:hyperlink>
      <w:r w:rsidRPr="001317C3">
        <w:rPr>
          <w:rFonts w:ascii="Times New Roman" w:hAnsi="Times New Roman" w:cs="Times New Roman"/>
          <w:sz w:val="28"/>
          <w:szCs w:val="28"/>
        </w:rPr>
        <w:t xml:space="preserve"> Положения </w:t>
      </w:r>
      <w:r w:rsidR="009731BC">
        <w:rPr>
          <w:rFonts w:ascii="Times New Roman" w:hAnsi="Times New Roman" w:cs="Times New Roman"/>
          <w:sz w:val="28"/>
          <w:szCs w:val="28"/>
        </w:rPr>
        <w:br/>
      </w:r>
      <w:r w:rsidRPr="001317C3">
        <w:rPr>
          <w:rFonts w:ascii="Times New Roman" w:hAnsi="Times New Roman" w:cs="Times New Roman"/>
          <w:sz w:val="28"/>
          <w:szCs w:val="28"/>
        </w:rPr>
        <w:t>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w:t>
      </w:r>
      <w:proofErr w:type="gramEnd"/>
      <w:r w:rsidRPr="001317C3">
        <w:rPr>
          <w:rFonts w:ascii="Times New Roman" w:hAnsi="Times New Roman" w:cs="Times New Roman"/>
          <w:sz w:val="28"/>
          <w:szCs w:val="28"/>
        </w:rPr>
        <w:t xml:space="preserve"> имущественного характера своих супруги (супруга) и несовершеннолетних детей, утвержденного Указом Президента Российской Федерации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от 13 мая 2019 г.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217 "О мерах по реализации отдельных положений Федерального закона "Об уполномоченном по правам потребителей финансовых услуг".</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Заявление может быть подано служащим (работником) также в случае назначения на должность в ситуации, указанной в </w:t>
      </w:r>
      <w:hyperlink w:anchor="P50">
        <w:r w:rsidRPr="001317C3">
          <w:rPr>
            <w:rFonts w:ascii="Times New Roman" w:hAnsi="Times New Roman" w:cs="Times New Roman"/>
            <w:sz w:val="28"/>
            <w:szCs w:val="28"/>
          </w:rPr>
          <w:t>пункте 4</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Дополнительная информация содержится в </w:t>
      </w:r>
      <w:hyperlink r:id="rId60">
        <w:r w:rsidRPr="001317C3">
          <w:rPr>
            <w:rFonts w:ascii="Times New Roman" w:hAnsi="Times New Roman" w:cs="Times New Roman"/>
            <w:sz w:val="28"/>
            <w:szCs w:val="28"/>
          </w:rPr>
          <w:t>Обзоре</w:t>
        </w:r>
      </w:hyperlink>
      <w:r w:rsidRPr="001317C3">
        <w:rPr>
          <w:rFonts w:ascii="Times New Roman" w:hAnsi="Times New Roman" w:cs="Times New Roman"/>
          <w:sz w:val="28"/>
          <w:szCs w:val="28"/>
        </w:rPr>
        <w:t xml:space="preserve"> правоприменительной практики в части невозможности представить </w:t>
      </w:r>
      <w:r w:rsidR="001317C3">
        <w:rPr>
          <w:rFonts w:ascii="Times New Roman" w:hAnsi="Times New Roman" w:cs="Times New Roman"/>
          <w:sz w:val="28"/>
          <w:szCs w:val="28"/>
        </w:rPr>
        <w:br/>
      </w:r>
      <w:r w:rsidRPr="001317C3">
        <w:rPr>
          <w:rFonts w:ascii="Times New Roman" w:hAnsi="Times New Roman" w:cs="Times New Roman"/>
          <w:sz w:val="28"/>
          <w:szCs w:val="28"/>
        </w:rPr>
        <w:t xml:space="preserve">по объективным и уважительным причинам сведения о доходах, </w:t>
      </w:r>
      <w:r w:rsidR="001317C3">
        <w:rPr>
          <w:rFonts w:ascii="Times New Roman" w:hAnsi="Times New Roman" w:cs="Times New Roman"/>
          <w:sz w:val="28"/>
          <w:szCs w:val="28"/>
        </w:rPr>
        <w:br/>
      </w:r>
      <w:r w:rsidRPr="001317C3">
        <w:rPr>
          <w:rFonts w:ascii="Times New Roman" w:hAnsi="Times New Roman" w:cs="Times New Roman"/>
          <w:sz w:val="28"/>
          <w:szCs w:val="28"/>
        </w:rPr>
        <w:t xml:space="preserve">расходах, об имуществе и обязательствах имущественного характера </w:t>
      </w:r>
      <w:r w:rsidR="001317C3">
        <w:rPr>
          <w:rFonts w:ascii="Times New Roman" w:hAnsi="Times New Roman" w:cs="Times New Roman"/>
          <w:sz w:val="28"/>
          <w:szCs w:val="28"/>
        </w:rPr>
        <w:br/>
      </w:r>
      <w:r w:rsidRPr="001317C3">
        <w:rPr>
          <w:rFonts w:ascii="Times New Roman" w:hAnsi="Times New Roman" w:cs="Times New Roman"/>
          <w:sz w:val="28"/>
          <w:szCs w:val="28"/>
        </w:rPr>
        <w:t>своих супруги (супруга) и несовершеннолетних детей (</w:t>
      </w:r>
      <w:hyperlink r:id="rId61">
        <w:r w:rsidRPr="001317C3">
          <w:rPr>
            <w:rFonts w:ascii="Times New Roman" w:hAnsi="Times New Roman" w:cs="Times New Roman"/>
            <w:sz w:val="28"/>
            <w:szCs w:val="28"/>
          </w:rPr>
          <w:t>https://mintrud.gov.ru/ministry/programms/anticorruption/9/24</w:t>
        </w:r>
      </w:hyperlink>
      <w:r w:rsidRPr="001317C3">
        <w:rPr>
          <w:rFonts w:ascii="Times New Roman" w:hAnsi="Times New Roman" w:cs="Times New Roman"/>
          <w:sz w:val="28"/>
          <w:szCs w:val="28"/>
        </w:rPr>
        <w:t>).</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42. Заявление подается в порядке, установленном нормативным правовым актом органа публичной власти или актом организации.</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43. Заявление направляется до истечения срока, установленного </w:t>
      </w:r>
      <w:r w:rsidR="00C94425">
        <w:rPr>
          <w:rFonts w:ascii="Times New Roman" w:hAnsi="Times New Roman" w:cs="Times New Roman"/>
          <w:sz w:val="28"/>
          <w:szCs w:val="28"/>
        </w:rPr>
        <w:br/>
      </w:r>
      <w:r w:rsidRPr="001317C3">
        <w:rPr>
          <w:rFonts w:ascii="Times New Roman" w:hAnsi="Times New Roman" w:cs="Times New Roman"/>
          <w:sz w:val="28"/>
          <w:szCs w:val="28"/>
        </w:rPr>
        <w:t>для представления служащим (работником) Сведений.</w:t>
      </w:r>
    </w:p>
    <w:p w:rsidR="00A9597B" w:rsidRPr="001317C3" w:rsidRDefault="00A9597B" w:rsidP="001317C3">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Заявление подается (таблица </w:t>
      </w:r>
      <w:r w:rsidR="001317C3">
        <w:rPr>
          <w:rFonts w:ascii="Times New Roman" w:hAnsi="Times New Roman" w:cs="Times New Roman"/>
          <w:sz w:val="28"/>
          <w:szCs w:val="28"/>
        </w:rPr>
        <w:t>№</w:t>
      </w:r>
      <w:r w:rsidRPr="001317C3">
        <w:rPr>
          <w:rFonts w:ascii="Times New Roman" w:hAnsi="Times New Roman" w:cs="Times New Roman"/>
          <w:sz w:val="28"/>
          <w:szCs w:val="28"/>
        </w:rPr>
        <w:t xml:space="preserve"> 4):</w:t>
      </w:r>
    </w:p>
    <w:p w:rsidR="00A9597B" w:rsidRPr="001317C3" w:rsidRDefault="00A9597B">
      <w:pPr>
        <w:pStyle w:val="ConsPlusNormal"/>
        <w:jc w:val="both"/>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81"/>
        <w:gridCol w:w="6237"/>
      </w:tblGrid>
      <w:tr w:rsidR="001317C3" w:rsidRPr="001317C3" w:rsidTr="00C94425">
        <w:tc>
          <w:tcPr>
            <w:tcW w:w="3181" w:type="dxa"/>
          </w:tcPr>
          <w:p w:rsidR="00A9597B" w:rsidRPr="001317C3" w:rsidRDefault="00A9597B" w:rsidP="00C94425">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w:t>
            </w:r>
            <w:r w:rsidR="00C94425">
              <w:rPr>
                <w:rFonts w:ascii="Times New Roman" w:hAnsi="Times New Roman" w:cs="Times New Roman"/>
                <w:sz w:val="28"/>
                <w:szCs w:val="28"/>
              </w:rPr>
              <w:t> </w:t>
            </w:r>
            <w:r w:rsidRPr="001317C3">
              <w:rPr>
                <w:rFonts w:ascii="Times New Roman" w:hAnsi="Times New Roman" w:cs="Times New Roman"/>
                <w:sz w:val="28"/>
                <w:szCs w:val="28"/>
              </w:rPr>
              <w:t xml:space="preserve">Управление Президента Российской Федерации по вопросам государственной службы, кадров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и противодействия </w:t>
            </w:r>
            <w:r w:rsidRPr="001317C3">
              <w:rPr>
                <w:rFonts w:ascii="Times New Roman" w:hAnsi="Times New Roman" w:cs="Times New Roman"/>
                <w:sz w:val="28"/>
                <w:szCs w:val="28"/>
              </w:rPr>
              <w:lastRenderedPageBreak/>
              <w:t>коррупции</w:t>
            </w:r>
          </w:p>
        </w:tc>
        <w:tc>
          <w:tcPr>
            <w:tcW w:w="6237" w:type="dxa"/>
          </w:tcPr>
          <w:p w:rsidR="00A9597B" w:rsidRPr="001317C3" w:rsidRDefault="00A9597B">
            <w:pPr>
              <w:pStyle w:val="ConsPlusNormal"/>
              <w:jc w:val="both"/>
              <w:rPr>
                <w:rFonts w:ascii="Times New Roman" w:hAnsi="Times New Roman" w:cs="Times New Roman"/>
                <w:sz w:val="28"/>
                <w:szCs w:val="28"/>
              </w:rPr>
            </w:pPr>
            <w:proofErr w:type="gramStart"/>
            <w:r w:rsidRPr="001317C3">
              <w:rPr>
                <w:rFonts w:ascii="Times New Roman" w:hAnsi="Times New Roman" w:cs="Times New Roman"/>
                <w:sz w:val="28"/>
                <w:szCs w:val="28"/>
              </w:rPr>
              <w:lastRenderedPageBreak/>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w:t>
            </w:r>
            <w:r w:rsidRPr="001317C3">
              <w:rPr>
                <w:rFonts w:ascii="Times New Roman" w:hAnsi="Times New Roman" w:cs="Times New Roman"/>
                <w:sz w:val="28"/>
                <w:szCs w:val="28"/>
              </w:rPr>
              <w:lastRenderedPageBreak/>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w:t>
            </w:r>
            <w:proofErr w:type="gramEnd"/>
            <w:r w:rsidRPr="001317C3">
              <w:rPr>
                <w:rFonts w:ascii="Times New Roman" w:hAnsi="Times New Roman" w:cs="Times New Roman"/>
                <w:sz w:val="28"/>
                <w:szCs w:val="28"/>
              </w:rPr>
              <w:t xml:space="preserve">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1317C3" w:rsidRPr="001317C3" w:rsidTr="00C94425">
        <w:tc>
          <w:tcPr>
            <w:tcW w:w="3181" w:type="dxa"/>
          </w:tcPr>
          <w:p w:rsidR="00A9597B" w:rsidRPr="001317C3" w:rsidRDefault="00A9597B" w:rsidP="00C62E84">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В Департамент кадров Правительства Российской Федерации</w:t>
            </w:r>
          </w:p>
        </w:tc>
        <w:tc>
          <w:tcPr>
            <w:tcW w:w="623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лицами, замещающими должности федеральной государственной службы, должности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w:t>
            </w:r>
            <w:r w:rsidR="00C62E84">
              <w:rPr>
                <w:rFonts w:ascii="Times New Roman" w:hAnsi="Times New Roman" w:cs="Times New Roman"/>
                <w:sz w:val="28"/>
                <w:szCs w:val="28"/>
              </w:rPr>
              <w:br/>
            </w:r>
            <w:r w:rsidRPr="001317C3">
              <w:rPr>
                <w:rFonts w:ascii="Times New Roman" w:hAnsi="Times New Roman" w:cs="Times New Roman"/>
                <w:sz w:val="28"/>
                <w:szCs w:val="28"/>
              </w:rPr>
              <w:t xml:space="preserve">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w:t>
            </w:r>
            <w:r w:rsidR="00D50C1A">
              <w:rPr>
                <w:rFonts w:ascii="Times New Roman" w:hAnsi="Times New Roman" w:cs="Times New Roman"/>
                <w:sz w:val="28"/>
                <w:szCs w:val="28"/>
              </w:rPr>
              <w:br/>
            </w:r>
            <w:r w:rsidRPr="001317C3">
              <w:rPr>
                <w:rFonts w:ascii="Times New Roman" w:hAnsi="Times New Roman" w:cs="Times New Roman"/>
                <w:sz w:val="28"/>
                <w:szCs w:val="28"/>
              </w:rPr>
              <w:t>от которых осуществляются Правительством Российской Федерации</w:t>
            </w:r>
          </w:p>
        </w:tc>
      </w:tr>
      <w:tr w:rsidR="001317C3" w:rsidRPr="001317C3" w:rsidTr="00C94425">
        <w:tc>
          <w:tcPr>
            <w:tcW w:w="3181" w:type="dxa"/>
          </w:tcPr>
          <w:p w:rsidR="00A9597B" w:rsidRPr="001317C3" w:rsidRDefault="00A9597B" w:rsidP="00C62E84">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A9597B" w:rsidRPr="001317C3" w:rsidRDefault="00A9597B" w:rsidP="00C62E84">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37" w:type="dxa"/>
          </w:tcPr>
          <w:p w:rsidR="00A9597B" w:rsidRPr="001317C3" w:rsidRDefault="00A9597B" w:rsidP="00D50C1A">
            <w:pPr>
              <w:pStyle w:val="ConsPlusNormal"/>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w:t>
            </w:r>
            <w:r w:rsidR="00D50C1A">
              <w:rPr>
                <w:rFonts w:ascii="Times New Roman" w:hAnsi="Times New Roman" w:cs="Times New Roman"/>
                <w:sz w:val="28"/>
                <w:szCs w:val="28"/>
              </w:rPr>
              <w:br/>
            </w:r>
            <w:r w:rsidRPr="001317C3">
              <w:rPr>
                <w:rFonts w:ascii="Times New Roman" w:hAnsi="Times New Roman" w:cs="Times New Roman"/>
                <w:sz w:val="28"/>
                <w:szCs w:val="28"/>
              </w:rPr>
              <w:t>на которые</w:t>
            </w:r>
            <w:r w:rsidR="00D50C1A">
              <w:rPr>
                <w:rFonts w:ascii="Times New Roman" w:hAnsi="Times New Roman" w:cs="Times New Roman"/>
                <w:sz w:val="28"/>
                <w:szCs w:val="28"/>
              </w:rPr>
              <w:t xml:space="preserve"> </w:t>
            </w:r>
            <w:r w:rsidRPr="001317C3">
              <w:rPr>
                <w:rFonts w:ascii="Times New Roman" w:hAnsi="Times New Roman" w:cs="Times New Roman"/>
                <w:sz w:val="28"/>
                <w:szCs w:val="28"/>
              </w:rPr>
              <w:t>и освобождение от которых осуществляется Президентом Российской Федерации или Правительством Российской Федерации)</w:t>
            </w:r>
            <w:proofErr w:type="gramEnd"/>
          </w:p>
        </w:tc>
      </w:tr>
      <w:tr w:rsidR="001317C3" w:rsidRPr="001317C3" w:rsidTr="00C94425">
        <w:tc>
          <w:tcPr>
            <w:tcW w:w="3181" w:type="dxa"/>
          </w:tcPr>
          <w:p w:rsidR="00A9597B" w:rsidRPr="001317C3" w:rsidRDefault="00A9597B" w:rsidP="00C94425">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w:t>
            </w:r>
            <w:r w:rsidR="00C94425">
              <w:rPr>
                <w:rFonts w:ascii="Times New Roman" w:hAnsi="Times New Roman" w:cs="Times New Roman"/>
                <w:sz w:val="28"/>
                <w:szCs w:val="28"/>
              </w:rPr>
              <w:t> </w:t>
            </w:r>
            <w:r w:rsidRPr="001317C3">
              <w:rPr>
                <w:rFonts w:ascii="Times New Roman" w:hAnsi="Times New Roman" w:cs="Times New Roman"/>
                <w:sz w:val="28"/>
                <w:szCs w:val="28"/>
              </w:rPr>
              <w:t>основании федерального закона</w:t>
            </w:r>
          </w:p>
        </w:tc>
        <w:tc>
          <w:tcPr>
            <w:tcW w:w="6237" w:type="dxa"/>
          </w:tcPr>
          <w:p w:rsidR="00A9597B" w:rsidRPr="001317C3" w:rsidRDefault="00A9597B" w:rsidP="00C94425">
            <w:pPr>
              <w:pStyle w:val="ConsPlusNormal"/>
              <w:ind w:hanging="62"/>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лицами, замещающими должности, включенные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w:t>
            </w:r>
            <w:r w:rsidR="005B1AE5">
              <w:rPr>
                <w:rFonts w:ascii="Times New Roman" w:hAnsi="Times New Roman" w:cs="Times New Roman"/>
                <w:sz w:val="28"/>
                <w:szCs w:val="28"/>
              </w:rPr>
              <w:br/>
            </w:r>
            <w:r w:rsidRPr="001317C3">
              <w:rPr>
                <w:rFonts w:ascii="Times New Roman" w:hAnsi="Times New Roman" w:cs="Times New Roman"/>
                <w:sz w:val="28"/>
                <w:szCs w:val="28"/>
              </w:rPr>
              <w:t>на основании федеральных законов</w:t>
            </w:r>
            <w:proofErr w:type="gramEnd"/>
          </w:p>
        </w:tc>
      </w:tr>
      <w:tr w:rsidR="001317C3" w:rsidRPr="001317C3" w:rsidTr="00C94425">
        <w:tc>
          <w:tcPr>
            <w:tcW w:w="3181"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подразделение по профилактике коррупционных и иных правонарушений Центрального банка Российской Федерации</w:t>
            </w:r>
          </w:p>
        </w:tc>
        <w:tc>
          <w:tcPr>
            <w:tcW w:w="623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лицами, занимающими должности, включенные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перечень, утвержденный Советом директоров Центрального банка Российской Федерации, </w:t>
            </w:r>
            <w:r w:rsidR="005B1AE5">
              <w:rPr>
                <w:rFonts w:ascii="Times New Roman" w:hAnsi="Times New Roman" w:cs="Times New Roman"/>
                <w:sz w:val="28"/>
                <w:szCs w:val="28"/>
              </w:rPr>
              <w:br/>
            </w:r>
            <w:r w:rsidRPr="001317C3">
              <w:rPr>
                <w:rFonts w:ascii="Times New Roman" w:hAnsi="Times New Roman" w:cs="Times New Roman"/>
                <w:sz w:val="28"/>
                <w:szCs w:val="28"/>
              </w:rPr>
              <w:t>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1317C3" w:rsidRPr="001317C3" w:rsidTr="00C94425">
        <w:tc>
          <w:tcPr>
            <w:tcW w:w="3181" w:type="dxa"/>
          </w:tcPr>
          <w:p w:rsidR="00A9597B" w:rsidRPr="001317C3" w:rsidRDefault="00A9597B" w:rsidP="00C94425">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w:t>
            </w:r>
            <w:r w:rsidR="00C94425">
              <w:rPr>
                <w:rFonts w:ascii="Times New Roman" w:hAnsi="Times New Roman" w:cs="Times New Roman"/>
                <w:sz w:val="28"/>
                <w:szCs w:val="28"/>
              </w:rPr>
              <w:t> </w:t>
            </w:r>
            <w:r w:rsidRPr="001317C3">
              <w:rPr>
                <w:rFonts w:ascii="Times New Roman" w:hAnsi="Times New Roman" w:cs="Times New Roman"/>
                <w:sz w:val="28"/>
                <w:szCs w:val="28"/>
              </w:rPr>
              <w:t>делам национальностей)</w:t>
            </w:r>
          </w:p>
        </w:tc>
        <w:tc>
          <w:tcPr>
            <w:tcW w:w="6237"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44.</w:t>
      </w:r>
      <w:r w:rsidR="00D50C1A">
        <w:rPr>
          <w:rFonts w:ascii="Times New Roman" w:hAnsi="Times New Roman" w:cs="Times New Roman"/>
          <w:sz w:val="28"/>
          <w:szCs w:val="28"/>
        </w:rPr>
        <w:t> </w:t>
      </w:r>
      <w:r w:rsidRPr="001317C3">
        <w:rPr>
          <w:rFonts w:ascii="Times New Roman" w:hAnsi="Times New Roman" w:cs="Times New Roman"/>
          <w:sz w:val="28"/>
          <w:szCs w:val="28"/>
        </w:rPr>
        <w:t xml:space="preserve">Для служащих (работников) право направить заявление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о невозможности представить сведения о своих доходах, расходах,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об имуществе и обязательствах имущественного характера законодательством не предусмотрено (при этом см. </w:t>
      </w:r>
      <w:hyperlink w:anchor="P213">
        <w:r w:rsidRPr="001317C3">
          <w:rPr>
            <w:rFonts w:ascii="Times New Roman" w:hAnsi="Times New Roman" w:cs="Times New Roman"/>
            <w:sz w:val="28"/>
            <w:szCs w:val="28"/>
          </w:rPr>
          <w:t>пункты 47</w:t>
        </w:r>
      </w:hyperlink>
      <w:r w:rsidRPr="001317C3">
        <w:rPr>
          <w:rFonts w:ascii="Times New Roman" w:hAnsi="Times New Roman" w:cs="Times New Roman"/>
          <w:sz w:val="28"/>
          <w:szCs w:val="28"/>
        </w:rPr>
        <w:t xml:space="preserve"> и </w:t>
      </w:r>
      <w:hyperlink w:anchor="P216">
        <w:r w:rsidRPr="001317C3">
          <w:rPr>
            <w:rFonts w:ascii="Times New Roman" w:hAnsi="Times New Roman" w:cs="Times New Roman"/>
            <w:sz w:val="28"/>
            <w:szCs w:val="28"/>
          </w:rPr>
          <w:t>48</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45. Для граждан право направить заявление о невозможности представления Сведений в отношении супруги (супруга) </w:t>
      </w:r>
      <w:r w:rsidR="00B1572E">
        <w:rPr>
          <w:rFonts w:ascii="Times New Roman" w:hAnsi="Times New Roman" w:cs="Times New Roman"/>
          <w:sz w:val="28"/>
          <w:szCs w:val="28"/>
        </w:rPr>
        <w:br/>
      </w:r>
      <w:r w:rsidRPr="001317C3">
        <w:rPr>
          <w:rFonts w:ascii="Times New Roman" w:hAnsi="Times New Roman" w:cs="Times New Roman"/>
          <w:sz w:val="28"/>
          <w:szCs w:val="28"/>
        </w:rPr>
        <w:t>или несовершеннолетних детей законодательством не предусмотрено.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46. Вопросы подачи руководителем государственного учреждения субъекта Российской Федерации или руководителем муниципального </w:t>
      </w:r>
      <w:r w:rsidRPr="001317C3">
        <w:rPr>
          <w:rFonts w:ascii="Times New Roman" w:hAnsi="Times New Roman" w:cs="Times New Roman"/>
          <w:sz w:val="28"/>
          <w:szCs w:val="28"/>
        </w:rPr>
        <w:lastRenderedPageBreak/>
        <w:t xml:space="preserve">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w:t>
      </w:r>
      <w:r w:rsidR="00B1572E">
        <w:rPr>
          <w:rFonts w:ascii="Times New Roman" w:hAnsi="Times New Roman" w:cs="Times New Roman"/>
          <w:sz w:val="28"/>
          <w:szCs w:val="28"/>
        </w:rPr>
        <w:br/>
      </w:r>
      <w:r w:rsidRPr="001317C3">
        <w:rPr>
          <w:rFonts w:ascii="Times New Roman" w:hAnsi="Times New Roman" w:cs="Times New Roman"/>
          <w:sz w:val="28"/>
          <w:szCs w:val="28"/>
        </w:rPr>
        <w:t>и муниципальным правовым актом соответственно.</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Рекомендуемые действия при невозможности представить Сведения вследствие не зависящих от служащего (работника) обстоятельств</w:t>
      </w:r>
    </w:p>
    <w:p w:rsidR="00A9597B" w:rsidRPr="001317C3" w:rsidRDefault="00A9597B" w:rsidP="009731BC">
      <w:pPr>
        <w:pStyle w:val="ConsPlusNormal"/>
        <w:ind w:firstLine="709"/>
        <w:jc w:val="both"/>
        <w:rPr>
          <w:rFonts w:ascii="Times New Roman" w:hAnsi="Times New Roman" w:cs="Times New Roman"/>
          <w:sz w:val="28"/>
          <w:szCs w:val="28"/>
        </w:rPr>
      </w:pPr>
      <w:bookmarkStart w:id="7" w:name="P213"/>
      <w:bookmarkEnd w:id="7"/>
      <w:r w:rsidRPr="001317C3">
        <w:rPr>
          <w:rFonts w:ascii="Times New Roman" w:hAnsi="Times New Roman" w:cs="Times New Roman"/>
          <w:sz w:val="28"/>
          <w:szCs w:val="28"/>
        </w:rPr>
        <w:t xml:space="preserve">47. </w:t>
      </w:r>
      <w:proofErr w:type="gramStart"/>
      <w:r w:rsidRPr="001317C3">
        <w:rPr>
          <w:rFonts w:ascii="Times New Roman" w:hAnsi="Times New Roman" w:cs="Times New Roman"/>
          <w:sz w:val="28"/>
          <w:szCs w:val="28"/>
        </w:rPr>
        <w:t xml:space="preserve">В случае невозможности исполнения служащим (работником) обязанности представить Сведения (как в отношении самого себя, </w:t>
      </w:r>
      <w:r w:rsidR="00C94425">
        <w:rPr>
          <w:rFonts w:ascii="Times New Roman" w:hAnsi="Times New Roman" w:cs="Times New Roman"/>
          <w:sz w:val="28"/>
          <w:szCs w:val="28"/>
        </w:rPr>
        <w:br/>
      </w:r>
      <w:r w:rsidRPr="001317C3">
        <w:rPr>
          <w:rFonts w:ascii="Times New Roman" w:hAnsi="Times New Roman" w:cs="Times New Roman"/>
          <w:sz w:val="28"/>
          <w:szCs w:val="28"/>
        </w:rPr>
        <w:t xml:space="preserve">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w:t>
      </w:r>
      <w:r w:rsidR="00C94425">
        <w:rPr>
          <w:rFonts w:ascii="Times New Roman" w:hAnsi="Times New Roman" w:cs="Times New Roman"/>
          <w:sz w:val="28"/>
          <w:szCs w:val="28"/>
        </w:rPr>
        <w:br/>
      </w:r>
      <w:r w:rsidRPr="001317C3">
        <w:rPr>
          <w:rFonts w:ascii="Times New Roman" w:hAnsi="Times New Roman" w:cs="Times New Roman"/>
          <w:sz w:val="28"/>
          <w:szCs w:val="28"/>
        </w:rPr>
        <w:t>к служебному поведению государственных или муниципальных</w:t>
      </w:r>
      <w:proofErr w:type="gramEnd"/>
      <w:r w:rsidRPr="001317C3">
        <w:rPr>
          <w:rFonts w:ascii="Times New Roman" w:hAnsi="Times New Roman" w:cs="Times New Roman"/>
          <w:sz w:val="28"/>
          <w:szCs w:val="28"/>
        </w:rPr>
        <w:t xml:space="preserve"> служащих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и урегулированию конфликта интересов (иной коллегиальный орган, осуществляющий функции указанной комиссии) уведомление об этом </w:t>
      </w:r>
      <w:r w:rsidR="00B1572E">
        <w:rPr>
          <w:rFonts w:ascii="Times New Roman" w:hAnsi="Times New Roman" w:cs="Times New Roman"/>
          <w:sz w:val="28"/>
          <w:szCs w:val="28"/>
        </w:rPr>
        <w:br/>
      </w:r>
      <w:r w:rsidRPr="001317C3">
        <w:rPr>
          <w:rFonts w:ascii="Times New Roman" w:hAnsi="Times New Roman" w:cs="Times New Roman"/>
          <w:sz w:val="28"/>
          <w:szCs w:val="28"/>
        </w:rPr>
        <w:t>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Конкретные не зависящие от служащего (работника) обстоятельства приведены в </w:t>
      </w:r>
      <w:hyperlink r:id="rId62">
        <w:r w:rsidRPr="001317C3">
          <w:rPr>
            <w:rFonts w:ascii="Times New Roman" w:hAnsi="Times New Roman" w:cs="Times New Roman"/>
            <w:sz w:val="28"/>
            <w:szCs w:val="28"/>
          </w:rPr>
          <w:t>части 4 статьи 13</w:t>
        </w:r>
      </w:hyperlink>
      <w:r w:rsidRPr="001317C3">
        <w:rPr>
          <w:rFonts w:ascii="Times New Roman" w:hAnsi="Times New Roman" w:cs="Times New Roman"/>
          <w:sz w:val="28"/>
          <w:szCs w:val="28"/>
        </w:rPr>
        <w:t xml:space="preserve"> Федерального закона от 25 декабря 2008 г. </w:t>
      </w:r>
      <w:r w:rsidR="00B1572E">
        <w:rPr>
          <w:rFonts w:ascii="Times New Roman" w:hAnsi="Times New Roman" w:cs="Times New Roman"/>
          <w:sz w:val="28"/>
          <w:szCs w:val="28"/>
        </w:rPr>
        <w:br/>
        <w:t>№</w:t>
      </w:r>
      <w:r w:rsidRPr="001317C3">
        <w:rPr>
          <w:rFonts w:ascii="Times New Roman" w:hAnsi="Times New Roman" w:cs="Times New Roman"/>
          <w:sz w:val="28"/>
          <w:szCs w:val="28"/>
        </w:rPr>
        <w:t xml:space="preserve"> 273-ФЗ "О противодействии коррупции".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A9597B" w:rsidRPr="001317C3" w:rsidRDefault="00A9597B" w:rsidP="009731BC">
      <w:pPr>
        <w:pStyle w:val="ConsPlusNormal"/>
        <w:ind w:firstLine="709"/>
        <w:jc w:val="both"/>
        <w:rPr>
          <w:rFonts w:ascii="Times New Roman" w:hAnsi="Times New Roman" w:cs="Times New Roman"/>
          <w:sz w:val="28"/>
          <w:szCs w:val="28"/>
        </w:rPr>
      </w:pPr>
      <w:bookmarkStart w:id="8" w:name="P216"/>
      <w:bookmarkEnd w:id="8"/>
      <w:r w:rsidRPr="001317C3">
        <w:rPr>
          <w:rFonts w:ascii="Times New Roman" w:hAnsi="Times New Roman" w:cs="Times New Roman"/>
          <w:sz w:val="28"/>
          <w:szCs w:val="28"/>
        </w:rP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B1572E">
      <w:pPr>
        <w:pStyle w:val="ConsPlusTitle"/>
        <w:ind w:firstLine="709"/>
        <w:jc w:val="center"/>
        <w:rPr>
          <w:rFonts w:ascii="Times New Roman" w:hAnsi="Times New Roman" w:cs="Times New Roman"/>
          <w:sz w:val="28"/>
          <w:szCs w:val="28"/>
        </w:rPr>
      </w:pPr>
      <w:r w:rsidRPr="001317C3">
        <w:rPr>
          <w:rFonts w:ascii="Times New Roman" w:hAnsi="Times New Roman" w:cs="Times New Roman"/>
          <w:sz w:val="28"/>
          <w:szCs w:val="28"/>
        </w:rPr>
        <w:t>II. Заполнение справки о доходах, расходах, об имуществе</w:t>
      </w:r>
    </w:p>
    <w:p w:rsidR="00A9597B" w:rsidRPr="001317C3" w:rsidRDefault="00A9597B" w:rsidP="00B1572E">
      <w:pPr>
        <w:pStyle w:val="ConsPlusTitle"/>
        <w:ind w:firstLine="709"/>
        <w:jc w:val="center"/>
        <w:rPr>
          <w:rFonts w:ascii="Times New Roman" w:hAnsi="Times New Roman" w:cs="Times New Roman"/>
          <w:sz w:val="28"/>
          <w:szCs w:val="28"/>
        </w:rPr>
      </w:pPr>
      <w:r w:rsidRPr="001317C3">
        <w:rPr>
          <w:rFonts w:ascii="Times New Roman" w:hAnsi="Times New Roman" w:cs="Times New Roman"/>
          <w:sz w:val="28"/>
          <w:szCs w:val="28"/>
        </w:rPr>
        <w:t xml:space="preserve">и </w:t>
      </w:r>
      <w:proofErr w:type="gramStart"/>
      <w:r w:rsidRPr="001317C3">
        <w:rPr>
          <w:rFonts w:ascii="Times New Roman" w:hAnsi="Times New Roman" w:cs="Times New Roman"/>
          <w:sz w:val="28"/>
          <w:szCs w:val="28"/>
        </w:rPr>
        <w:t>обязательствах</w:t>
      </w:r>
      <w:proofErr w:type="gramEnd"/>
      <w:r w:rsidRPr="001317C3">
        <w:rPr>
          <w:rFonts w:ascii="Times New Roman" w:hAnsi="Times New Roman" w:cs="Times New Roman"/>
          <w:sz w:val="28"/>
          <w:szCs w:val="28"/>
        </w:rPr>
        <w:t xml:space="preserve"> имущественного характера</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49. </w:t>
      </w:r>
      <w:hyperlink r:id="rId63">
        <w:r w:rsidRPr="001317C3">
          <w:rPr>
            <w:rFonts w:ascii="Times New Roman" w:hAnsi="Times New Roman" w:cs="Times New Roman"/>
            <w:sz w:val="28"/>
            <w:szCs w:val="28"/>
          </w:rPr>
          <w:t>Форма</w:t>
        </w:r>
      </w:hyperlink>
      <w:r w:rsidRPr="001317C3">
        <w:rPr>
          <w:rFonts w:ascii="Times New Roman" w:hAnsi="Times New Roman" w:cs="Times New Roman"/>
          <w:sz w:val="28"/>
          <w:szCs w:val="28"/>
        </w:rPr>
        <w:t xml:space="preserve"> справки является унифицированной для всех лиц, </w:t>
      </w:r>
      <w:r w:rsidR="00B1572E">
        <w:rPr>
          <w:rFonts w:ascii="Times New Roman" w:hAnsi="Times New Roman" w:cs="Times New Roman"/>
          <w:sz w:val="28"/>
          <w:szCs w:val="28"/>
        </w:rPr>
        <w:br/>
      </w:r>
      <w:r w:rsidRPr="001317C3">
        <w:rPr>
          <w:rFonts w:ascii="Times New Roman" w:hAnsi="Times New Roman" w:cs="Times New Roman"/>
          <w:sz w:val="28"/>
          <w:szCs w:val="28"/>
        </w:rPr>
        <w:t>на которых распространяется обязанность представлять Сведения.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50. </w:t>
      </w:r>
      <w:hyperlink r:id="rId64">
        <w:r w:rsidRPr="001317C3">
          <w:rPr>
            <w:rFonts w:ascii="Times New Roman" w:hAnsi="Times New Roman" w:cs="Times New Roman"/>
            <w:sz w:val="28"/>
            <w:szCs w:val="28"/>
          </w:rPr>
          <w:t>Справку</w:t>
        </w:r>
      </w:hyperlink>
      <w:r w:rsidRPr="001317C3">
        <w:rPr>
          <w:rFonts w:ascii="Times New Roman" w:hAnsi="Times New Roman" w:cs="Times New Roman"/>
          <w:sz w:val="28"/>
          <w:szCs w:val="28"/>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w:t>
      </w:r>
      <w:r w:rsidR="00B1572E">
        <w:rPr>
          <w:rFonts w:ascii="Times New Roman" w:hAnsi="Times New Roman" w:cs="Times New Roman"/>
          <w:sz w:val="28"/>
          <w:szCs w:val="28"/>
        </w:rPr>
        <w:br/>
      </w:r>
      <w:r w:rsidRPr="001317C3">
        <w:rPr>
          <w:rFonts w:ascii="Times New Roman" w:hAnsi="Times New Roman" w:cs="Times New Roman"/>
          <w:sz w:val="28"/>
          <w:szCs w:val="28"/>
        </w:rPr>
        <w:lastRenderedPageBreak/>
        <w:t>в том числе в виде смс-сообщения.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Например, заполнение </w:t>
      </w:r>
      <w:hyperlink r:id="rId65">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на основании полученной информации из единой </w:t>
      </w:r>
      <w:hyperlink r:id="rId66">
        <w:r w:rsidRPr="001317C3">
          <w:rPr>
            <w:rFonts w:ascii="Times New Roman" w:hAnsi="Times New Roman" w:cs="Times New Roman"/>
            <w:sz w:val="28"/>
            <w:szCs w:val="28"/>
          </w:rPr>
          <w:t>формы</w:t>
        </w:r>
      </w:hyperlink>
      <w:r w:rsidRPr="001317C3">
        <w:rPr>
          <w:rFonts w:ascii="Times New Roman" w:hAnsi="Times New Roman" w:cs="Times New Roman"/>
          <w:sz w:val="28"/>
          <w:szCs w:val="28"/>
        </w:rPr>
        <w:t xml:space="preserve">, установленной Указанием Банка России от 27 мая 2021 г. </w:t>
      </w:r>
      <w:r w:rsidR="00B1572E">
        <w:rPr>
          <w:rFonts w:ascii="Times New Roman" w:hAnsi="Times New Roman" w:cs="Times New Roman"/>
          <w:sz w:val="28"/>
          <w:szCs w:val="28"/>
        </w:rPr>
        <w:t>№</w:t>
      </w:r>
      <w:r w:rsidRPr="001317C3">
        <w:rPr>
          <w:rFonts w:ascii="Times New Roman" w:hAnsi="Times New Roman" w:cs="Times New Roman"/>
          <w:sz w:val="28"/>
          <w:szCs w:val="28"/>
        </w:rPr>
        <w:t xml:space="preserve"> 5798-У "О порядке предоставления кредитными организациями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и </w:t>
      </w:r>
      <w:proofErr w:type="spellStart"/>
      <w:r w:rsidRPr="001317C3">
        <w:rPr>
          <w:rFonts w:ascii="Times New Roman" w:hAnsi="Times New Roman" w:cs="Times New Roman"/>
          <w:sz w:val="28"/>
          <w:szCs w:val="28"/>
        </w:rPr>
        <w:t>некредитными</w:t>
      </w:r>
      <w:proofErr w:type="spellEnd"/>
      <w:r w:rsidRPr="001317C3">
        <w:rPr>
          <w:rFonts w:ascii="Times New Roman" w:hAnsi="Times New Roman" w:cs="Times New Roman"/>
          <w:sz w:val="28"/>
          <w:szCs w:val="28"/>
        </w:rPr>
        <w:t xml:space="preserve"> финансовыми организациями гражданам сведений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w:t>
      </w:r>
      <w:r w:rsidR="00B1572E">
        <w:rPr>
          <w:rFonts w:ascii="Times New Roman" w:hAnsi="Times New Roman" w:cs="Times New Roman"/>
          <w:sz w:val="28"/>
          <w:szCs w:val="28"/>
        </w:rPr>
        <w:br/>
      </w:r>
      <w:r w:rsidRPr="001317C3">
        <w:rPr>
          <w:rFonts w:ascii="Times New Roman" w:hAnsi="Times New Roman" w:cs="Times New Roman"/>
          <w:sz w:val="28"/>
          <w:szCs w:val="28"/>
        </w:rPr>
        <w:t>и порядке ее заполнения</w:t>
      </w:r>
      <w:proofErr w:type="gramEnd"/>
      <w:r w:rsidRPr="001317C3">
        <w:rPr>
          <w:rFonts w:ascii="Times New Roman" w:hAnsi="Times New Roman" w:cs="Times New Roman"/>
          <w:sz w:val="28"/>
          <w:szCs w:val="28"/>
        </w:rPr>
        <w:t xml:space="preserve">" (далее - Указание Банка России </w:t>
      </w:r>
      <w:r w:rsidR="00B1572E">
        <w:rPr>
          <w:rFonts w:ascii="Times New Roman" w:hAnsi="Times New Roman" w:cs="Times New Roman"/>
          <w:sz w:val="28"/>
          <w:szCs w:val="28"/>
        </w:rPr>
        <w:t>№</w:t>
      </w:r>
      <w:r w:rsidRPr="001317C3">
        <w:rPr>
          <w:rFonts w:ascii="Times New Roman" w:hAnsi="Times New Roman" w:cs="Times New Roman"/>
          <w:sz w:val="28"/>
          <w:szCs w:val="28"/>
        </w:rPr>
        <w:t xml:space="preserve"> 5798-У), является достаточным (за исключением случая, когда необходимая для заполнения </w:t>
      </w:r>
      <w:hyperlink r:id="rId6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информация отсутствует у соответствующей кредитной организации или </w:t>
      </w:r>
      <w:proofErr w:type="spellStart"/>
      <w:r w:rsidRPr="001317C3">
        <w:rPr>
          <w:rFonts w:ascii="Times New Roman" w:hAnsi="Times New Roman" w:cs="Times New Roman"/>
          <w:sz w:val="28"/>
          <w:szCs w:val="28"/>
        </w:rPr>
        <w:t>некредитной</w:t>
      </w:r>
      <w:proofErr w:type="spellEnd"/>
      <w:r w:rsidRPr="001317C3">
        <w:rPr>
          <w:rFonts w:ascii="Times New Roman" w:hAnsi="Times New Roman" w:cs="Times New Roman"/>
          <w:sz w:val="28"/>
          <w:szCs w:val="28"/>
        </w:rP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К </w:t>
      </w:r>
      <w:hyperlink r:id="rId68">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могут быть приложены любые документы, в том числе пояснения служащего (работника). При этом </w:t>
      </w:r>
      <w:hyperlink r:id="rId69">
        <w:r w:rsidRPr="001317C3">
          <w:rPr>
            <w:rFonts w:ascii="Times New Roman" w:hAnsi="Times New Roman" w:cs="Times New Roman"/>
            <w:sz w:val="28"/>
            <w:szCs w:val="28"/>
          </w:rPr>
          <w:t>разделом 2</w:t>
        </w:r>
      </w:hyperlink>
      <w:r w:rsidRPr="001317C3">
        <w:rPr>
          <w:rFonts w:ascii="Times New Roman" w:hAnsi="Times New Roman" w:cs="Times New Roman"/>
          <w:sz w:val="28"/>
          <w:szCs w:val="28"/>
        </w:rPr>
        <w:t xml:space="preserve"> справки предусмотрен случай, при котором к </w:t>
      </w:r>
      <w:hyperlink r:id="rId70">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в обязательном порядке прилагаются соответствующие документы. В иных случаях приложение является правом служащего (работника).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71">
        <w:r w:rsidRPr="001317C3">
          <w:rPr>
            <w:rFonts w:ascii="Times New Roman" w:hAnsi="Times New Roman" w:cs="Times New Roman"/>
            <w:sz w:val="28"/>
            <w:szCs w:val="28"/>
          </w:rPr>
          <w:t>справку</w:t>
        </w:r>
      </w:hyperlink>
      <w:r w:rsidRPr="001317C3">
        <w:rPr>
          <w:rFonts w:ascii="Times New Roman" w:hAnsi="Times New Roman" w:cs="Times New Roman"/>
          <w:sz w:val="28"/>
          <w:szCs w:val="28"/>
        </w:rPr>
        <w:t xml:space="preserve">, являются следующие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(таблица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5):</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5"/>
        <w:gridCol w:w="7513"/>
      </w:tblGrid>
      <w:tr w:rsidR="001317C3" w:rsidRPr="001317C3" w:rsidTr="00C94425">
        <w:tc>
          <w:tcPr>
            <w:tcW w:w="1905" w:type="dxa"/>
          </w:tcPr>
          <w:p w:rsidR="00A9597B" w:rsidRPr="001317C3" w:rsidRDefault="00A9597B">
            <w:pPr>
              <w:pStyle w:val="ConsPlusNormal"/>
              <w:jc w:val="center"/>
              <w:rPr>
                <w:rFonts w:ascii="Times New Roman" w:hAnsi="Times New Roman" w:cs="Times New Roman"/>
                <w:sz w:val="28"/>
                <w:szCs w:val="28"/>
              </w:rPr>
            </w:pPr>
            <w:bookmarkStart w:id="9" w:name="P227"/>
            <w:bookmarkEnd w:id="9"/>
            <w:r w:rsidRPr="001317C3">
              <w:rPr>
                <w:rFonts w:ascii="Times New Roman" w:hAnsi="Times New Roman" w:cs="Times New Roman"/>
                <w:sz w:val="28"/>
                <w:szCs w:val="28"/>
              </w:rPr>
              <w:t xml:space="preserve">Раздел (подраздел) </w:t>
            </w:r>
            <w:hyperlink r:id="rId72">
              <w:r w:rsidRPr="001317C3">
                <w:rPr>
                  <w:rFonts w:ascii="Times New Roman" w:hAnsi="Times New Roman" w:cs="Times New Roman"/>
                  <w:sz w:val="28"/>
                  <w:szCs w:val="28"/>
                </w:rPr>
                <w:t>справки</w:t>
              </w:r>
            </w:hyperlink>
          </w:p>
        </w:tc>
        <w:tc>
          <w:tcPr>
            <w:tcW w:w="7513" w:type="dxa"/>
          </w:tcPr>
          <w:p w:rsidR="00A9597B" w:rsidRPr="001317C3" w:rsidRDefault="00A9597B">
            <w:pPr>
              <w:pStyle w:val="ConsPlusNormal"/>
              <w:jc w:val="center"/>
              <w:rPr>
                <w:rFonts w:ascii="Times New Roman" w:hAnsi="Times New Roman" w:cs="Times New Roman"/>
                <w:sz w:val="28"/>
                <w:szCs w:val="28"/>
              </w:rPr>
            </w:pPr>
            <w:r w:rsidRPr="001317C3">
              <w:rPr>
                <w:rFonts w:ascii="Times New Roman" w:hAnsi="Times New Roman" w:cs="Times New Roman"/>
                <w:sz w:val="28"/>
                <w:szCs w:val="28"/>
              </w:rPr>
              <w:t>Источник информации</w:t>
            </w:r>
          </w:p>
        </w:tc>
      </w:tr>
      <w:tr w:rsidR="001317C3" w:rsidRPr="001317C3" w:rsidTr="00C94425">
        <w:tc>
          <w:tcPr>
            <w:tcW w:w="1905" w:type="dxa"/>
            <w:vMerge w:val="restart"/>
          </w:tcPr>
          <w:p w:rsidR="00A9597B" w:rsidRPr="001317C3" w:rsidRDefault="00C90502">
            <w:pPr>
              <w:pStyle w:val="ConsPlusNormal"/>
              <w:jc w:val="both"/>
              <w:rPr>
                <w:rFonts w:ascii="Times New Roman" w:hAnsi="Times New Roman" w:cs="Times New Roman"/>
                <w:sz w:val="28"/>
                <w:szCs w:val="28"/>
              </w:rPr>
            </w:pPr>
            <w:hyperlink r:id="rId73">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доходах</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Справка о доходах и суммах налога физического лица, </w:t>
            </w:r>
            <w:proofErr w:type="gramStart"/>
            <w:r w:rsidRPr="001317C3">
              <w:rPr>
                <w:rFonts w:ascii="Times New Roman" w:hAnsi="Times New Roman" w:cs="Times New Roman"/>
                <w:sz w:val="28"/>
                <w:szCs w:val="28"/>
              </w:rPr>
              <w:t>которую</w:t>
            </w:r>
            <w:proofErr w:type="gramEnd"/>
            <w:r w:rsidRPr="001317C3">
              <w:rPr>
                <w:rFonts w:ascii="Times New Roman" w:hAnsi="Times New Roman" w:cs="Times New Roman"/>
                <w:sz w:val="28"/>
                <w:szCs w:val="28"/>
              </w:rPr>
              <w:t xml:space="preserve"> можно получить у представителя нанимателя (работодателя) или через Личный кабинет налогоплательщика (официальный сайт </w:t>
            </w:r>
            <w:hyperlink r:id="rId74">
              <w:r w:rsidRPr="001317C3">
                <w:rPr>
                  <w:rFonts w:ascii="Times New Roman" w:hAnsi="Times New Roman" w:cs="Times New Roman"/>
                  <w:sz w:val="28"/>
                  <w:szCs w:val="28"/>
                </w:rPr>
                <w:t>https://lkfl2.nalog.ru/lkfl</w:t>
              </w:r>
            </w:hyperlink>
            <w:r w:rsidRPr="001317C3">
              <w:rPr>
                <w:rFonts w:ascii="Times New Roman" w:hAnsi="Times New Roman" w:cs="Times New Roman"/>
                <w:sz w:val="28"/>
                <w:szCs w:val="28"/>
              </w:rPr>
              <w:t>)</w:t>
            </w:r>
          </w:p>
        </w:tc>
      </w:tr>
      <w:tr w:rsidR="001317C3" w:rsidRPr="001317C3" w:rsidTr="00C94425">
        <w:tc>
          <w:tcPr>
            <w:tcW w:w="1905" w:type="dxa"/>
            <w:vMerge/>
          </w:tcPr>
          <w:p w:rsidR="00A9597B" w:rsidRPr="001317C3" w:rsidRDefault="00A9597B">
            <w:pPr>
              <w:pStyle w:val="ConsPlusNormal"/>
              <w:rPr>
                <w:rFonts w:ascii="Times New Roman" w:hAnsi="Times New Roman" w:cs="Times New Roman"/>
                <w:sz w:val="28"/>
                <w:szCs w:val="28"/>
              </w:rPr>
            </w:pP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5">
              <w:r w:rsidRPr="001317C3">
                <w:rPr>
                  <w:rFonts w:ascii="Times New Roman" w:hAnsi="Times New Roman" w:cs="Times New Roman"/>
                  <w:sz w:val="28"/>
                  <w:szCs w:val="28"/>
                </w:rPr>
                <w:t>https://lkfl2.nalog.ru/lkfl</w:t>
              </w:r>
            </w:hyperlink>
            <w:r w:rsidRPr="001317C3">
              <w:rPr>
                <w:rFonts w:ascii="Times New Roman" w:hAnsi="Times New Roman" w:cs="Times New Roman"/>
                <w:sz w:val="28"/>
                <w:szCs w:val="28"/>
              </w:rPr>
              <w:t>) или посредством официального сайта Фонда пенсионного и социального страхования Российской Федерации (</w:t>
            </w:r>
            <w:hyperlink r:id="rId76">
              <w:r w:rsidRPr="001317C3">
                <w:rPr>
                  <w:rFonts w:ascii="Times New Roman" w:hAnsi="Times New Roman" w:cs="Times New Roman"/>
                  <w:sz w:val="28"/>
                  <w:szCs w:val="28"/>
                </w:rPr>
                <w:t>https://sfr.gov.ru/</w:t>
              </w:r>
            </w:hyperlink>
            <w:r w:rsidRPr="001317C3">
              <w:rPr>
                <w:rFonts w:ascii="Times New Roman" w:hAnsi="Times New Roman" w:cs="Times New Roman"/>
                <w:sz w:val="28"/>
                <w:szCs w:val="28"/>
              </w:rPr>
              <w:t>)</w:t>
            </w:r>
          </w:p>
        </w:tc>
      </w:tr>
      <w:tr w:rsidR="001317C3" w:rsidRPr="001317C3" w:rsidTr="00C94425">
        <w:tc>
          <w:tcPr>
            <w:tcW w:w="1905" w:type="dxa"/>
            <w:vMerge/>
          </w:tcPr>
          <w:p w:rsidR="00A9597B" w:rsidRPr="001317C3" w:rsidRDefault="00A9597B">
            <w:pPr>
              <w:pStyle w:val="ConsPlusNormal"/>
              <w:rPr>
                <w:rFonts w:ascii="Times New Roman" w:hAnsi="Times New Roman" w:cs="Times New Roman"/>
                <w:sz w:val="28"/>
                <w:szCs w:val="28"/>
              </w:rPr>
            </w:pPr>
          </w:p>
        </w:tc>
        <w:tc>
          <w:tcPr>
            <w:tcW w:w="7513" w:type="dxa"/>
          </w:tcPr>
          <w:p w:rsidR="00A9597B" w:rsidRPr="001317C3" w:rsidRDefault="00A9597B">
            <w:pPr>
              <w:pStyle w:val="ConsPlusNormal"/>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Выписка о движении денежных средств по счету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доходов, которые могут подлежать отражению в </w:t>
            </w:r>
            <w:hyperlink r:id="rId77">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раздела 1 (например, разовые </w:t>
            </w:r>
            <w:r w:rsidRPr="001317C3">
              <w:rPr>
                <w:rFonts w:ascii="Times New Roman" w:hAnsi="Times New Roman" w:cs="Times New Roman"/>
                <w:sz w:val="28"/>
                <w:szCs w:val="28"/>
              </w:rPr>
              <w:lastRenderedPageBreak/>
              <w:t>сделки по продаже имущества)</w:t>
            </w:r>
            <w:proofErr w:type="gramEnd"/>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78">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недвижимом имуществе</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Регистрационные документы.</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Вместе с тем, зачастую, такое имущество является объектом налогообложения, в </w:t>
            </w:r>
            <w:proofErr w:type="gramStart"/>
            <w:r w:rsidRPr="001317C3">
              <w:rPr>
                <w:rFonts w:ascii="Times New Roman" w:hAnsi="Times New Roman" w:cs="Times New Roman"/>
                <w:sz w:val="28"/>
                <w:szCs w:val="28"/>
              </w:rPr>
              <w:t>связи</w:t>
            </w:r>
            <w:proofErr w:type="gramEnd"/>
            <w:r w:rsidRPr="001317C3">
              <w:rPr>
                <w:rFonts w:ascii="Times New Roman" w:hAnsi="Times New Roman" w:cs="Times New Roman"/>
                <w:sz w:val="28"/>
                <w:szCs w:val="28"/>
              </w:rPr>
              <w:t xml:space="preserve"> с чем ориентирующая информация может быть получена через Личный кабинет налогоплательщика (официальный сайт </w:t>
            </w:r>
            <w:hyperlink r:id="rId79">
              <w:r w:rsidRPr="001317C3">
                <w:rPr>
                  <w:rFonts w:ascii="Times New Roman" w:hAnsi="Times New Roman" w:cs="Times New Roman"/>
                  <w:sz w:val="28"/>
                  <w:szCs w:val="28"/>
                </w:rPr>
                <w:t>https://lkfl2.nalog.ru/lkfl</w:t>
              </w:r>
            </w:hyperlink>
            <w:r w:rsidRPr="001317C3">
              <w:rPr>
                <w:rFonts w:ascii="Times New Roman" w:hAnsi="Times New Roman" w:cs="Times New Roman"/>
                <w:sz w:val="28"/>
                <w:szCs w:val="28"/>
              </w:rPr>
              <w:t>)</w:t>
            </w:r>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80">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транспортных средствах</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Регистрационные документы.</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Вместе с тем, зачастую, такое имущество является объектом налогообложения, в </w:t>
            </w:r>
            <w:proofErr w:type="gramStart"/>
            <w:r w:rsidRPr="001317C3">
              <w:rPr>
                <w:rFonts w:ascii="Times New Roman" w:hAnsi="Times New Roman" w:cs="Times New Roman"/>
                <w:sz w:val="28"/>
                <w:szCs w:val="28"/>
              </w:rPr>
              <w:t>связи</w:t>
            </w:r>
            <w:proofErr w:type="gramEnd"/>
            <w:r w:rsidRPr="001317C3">
              <w:rPr>
                <w:rFonts w:ascii="Times New Roman" w:hAnsi="Times New Roman" w:cs="Times New Roman"/>
                <w:sz w:val="28"/>
                <w:szCs w:val="28"/>
              </w:rPr>
              <w:t xml:space="preserve"> с чем ориентирующая информация может быть получена через Личный кабинет налогоплательщика (официальный сайт </w:t>
            </w:r>
            <w:hyperlink r:id="rId81">
              <w:r w:rsidRPr="001317C3">
                <w:rPr>
                  <w:rFonts w:ascii="Times New Roman" w:hAnsi="Times New Roman" w:cs="Times New Roman"/>
                  <w:sz w:val="28"/>
                  <w:szCs w:val="28"/>
                </w:rPr>
                <w:t>https://lkfl2.nalog.ru/lkfl</w:t>
              </w:r>
            </w:hyperlink>
            <w:r w:rsidRPr="001317C3">
              <w:rPr>
                <w:rFonts w:ascii="Times New Roman" w:hAnsi="Times New Roman" w:cs="Times New Roman"/>
                <w:sz w:val="28"/>
                <w:szCs w:val="28"/>
              </w:rPr>
              <w:t>)</w:t>
            </w:r>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82">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счетах в банках и иных кредитных организациях</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В первую очередь, целесообразно получить данные сведения через личный кабинет налогоплательщика (официальный сайт </w:t>
            </w:r>
            <w:hyperlink r:id="rId83">
              <w:r w:rsidRPr="001317C3">
                <w:rPr>
                  <w:rFonts w:ascii="Times New Roman" w:hAnsi="Times New Roman" w:cs="Times New Roman"/>
                  <w:sz w:val="28"/>
                  <w:szCs w:val="28"/>
                </w:rPr>
                <w:t>https://lkfl2.nalog.ru/lkfl</w:t>
              </w:r>
            </w:hyperlink>
            <w:r w:rsidRPr="001317C3">
              <w:rPr>
                <w:rFonts w:ascii="Times New Roman" w:hAnsi="Times New Roman" w:cs="Times New Roman"/>
                <w:sz w:val="28"/>
                <w:szCs w:val="28"/>
              </w:rPr>
              <w:t>).</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Впоследствии указанные сведения получаются через банк (иную кредитную организацию) на основании </w:t>
            </w:r>
            <w:hyperlink r:id="rId84">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B1572E">
              <w:rPr>
                <w:rFonts w:ascii="Times New Roman" w:hAnsi="Times New Roman" w:cs="Times New Roman"/>
                <w:sz w:val="28"/>
                <w:szCs w:val="28"/>
              </w:rPr>
              <w:t>№</w:t>
            </w:r>
            <w:r w:rsidRPr="001317C3">
              <w:rPr>
                <w:rFonts w:ascii="Times New Roman" w:hAnsi="Times New Roman" w:cs="Times New Roman"/>
                <w:sz w:val="28"/>
                <w:szCs w:val="28"/>
              </w:rPr>
              <w:t xml:space="preserve"> 5798-У (как лично, так и с использованием средств дистанционного обслуживания клиента)</w:t>
            </w:r>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85">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ценных бумагах</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Регистрационные документы</w:t>
            </w:r>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86">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об объектах недвижимого имущества, находящихся в пользовании</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При наличии письменных оснований пользования - письменные основания</w:t>
            </w:r>
          </w:p>
        </w:tc>
      </w:tr>
      <w:tr w:rsidR="001317C3" w:rsidRPr="001317C3" w:rsidTr="00C94425">
        <w:tc>
          <w:tcPr>
            <w:tcW w:w="1905" w:type="dxa"/>
          </w:tcPr>
          <w:p w:rsidR="00A9597B" w:rsidRPr="001317C3" w:rsidRDefault="00C90502">
            <w:pPr>
              <w:pStyle w:val="ConsPlusNormal"/>
              <w:jc w:val="both"/>
              <w:rPr>
                <w:rFonts w:ascii="Times New Roman" w:hAnsi="Times New Roman" w:cs="Times New Roman"/>
                <w:sz w:val="28"/>
                <w:szCs w:val="28"/>
              </w:rPr>
            </w:pPr>
            <w:hyperlink r:id="rId87">
              <w:r w:rsidR="00A9597B" w:rsidRPr="001317C3">
                <w:rPr>
                  <w:rFonts w:ascii="Times New Roman" w:hAnsi="Times New Roman" w:cs="Times New Roman"/>
                  <w:sz w:val="28"/>
                  <w:szCs w:val="28"/>
                </w:rPr>
                <w:t>Сведения</w:t>
              </w:r>
            </w:hyperlink>
            <w:r w:rsidR="00A9597B" w:rsidRPr="001317C3">
              <w:rPr>
                <w:rFonts w:ascii="Times New Roman" w:hAnsi="Times New Roman" w:cs="Times New Roman"/>
                <w:sz w:val="28"/>
                <w:szCs w:val="28"/>
              </w:rPr>
              <w:t xml:space="preserve"> о срочных обязательствах финансового характера</w:t>
            </w:r>
          </w:p>
        </w:tc>
        <w:tc>
          <w:tcPr>
            <w:tcW w:w="7513"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При наличии письменных оснований возникновения обязательства - письменные основания.</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88">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B1572E">
              <w:rPr>
                <w:rFonts w:ascii="Times New Roman" w:hAnsi="Times New Roman" w:cs="Times New Roman"/>
                <w:sz w:val="28"/>
                <w:szCs w:val="28"/>
              </w:rPr>
              <w:t>№</w:t>
            </w:r>
            <w:r w:rsidRPr="001317C3">
              <w:rPr>
                <w:rFonts w:ascii="Times New Roman" w:hAnsi="Times New Roman" w:cs="Times New Roman"/>
                <w:sz w:val="28"/>
                <w:szCs w:val="28"/>
              </w:rPr>
              <w:t xml:space="preserve"> 5798-У (как лично, так и с использованием средств дистанционного обслуживания клиента)</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Ряд сведений также доступен на Портале государственных услуг Российской Федерации (</w:t>
      </w:r>
      <w:hyperlink r:id="rId89">
        <w:r w:rsidRPr="001317C3">
          <w:rPr>
            <w:rFonts w:ascii="Times New Roman" w:hAnsi="Times New Roman" w:cs="Times New Roman"/>
            <w:sz w:val="28"/>
            <w:szCs w:val="28"/>
          </w:rPr>
          <w:t>https://www.gosuslugi.ru/</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Отдельные примеры конкретных источников информации указаны </w:t>
      </w:r>
      <w:r w:rsidR="005B1AE5">
        <w:rPr>
          <w:rFonts w:ascii="Times New Roman" w:hAnsi="Times New Roman" w:cs="Times New Roman"/>
          <w:sz w:val="28"/>
          <w:szCs w:val="28"/>
        </w:rPr>
        <w:br/>
      </w:r>
      <w:r w:rsidRPr="001317C3">
        <w:rPr>
          <w:rFonts w:ascii="Times New Roman" w:hAnsi="Times New Roman" w:cs="Times New Roman"/>
          <w:sz w:val="28"/>
          <w:szCs w:val="28"/>
        </w:rPr>
        <w:lastRenderedPageBreak/>
        <w:t>в применимых положениях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52. </w:t>
      </w:r>
      <w:hyperlink r:id="rId90">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заполняется с использованием актуальной на дату представления Сведений версии СПО "Справки БК".</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53. Оценка актуальности версии СПО "Справки БК" осуществляется при приеме </w:t>
      </w:r>
      <w:hyperlink r:id="rId91">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печати </w:t>
      </w:r>
      <w:hyperlink r:id="rId92">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формируются зоны со служебной информацией (штриховые коды и т.п.), нанесение каких-либо пометок на которые </w:t>
      </w:r>
      <w:r w:rsidR="005B1AE5">
        <w:rPr>
          <w:rFonts w:ascii="Times New Roman" w:hAnsi="Times New Roman" w:cs="Times New Roman"/>
          <w:sz w:val="28"/>
          <w:szCs w:val="28"/>
        </w:rPr>
        <w:br/>
      </w:r>
      <w:r w:rsidRPr="001317C3">
        <w:rPr>
          <w:rFonts w:ascii="Times New Roman" w:hAnsi="Times New Roman" w:cs="Times New Roman"/>
          <w:sz w:val="28"/>
          <w:szCs w:val="28"/>
        </w:rPr>
        <w:t>не допускается.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54. Актуальная версия СПО "Справки БК" размещена </w:t>
      </w:r>
      <w:r w:rsidR="00B1572E">
        <w:rPr>
          <w:rFonts w:ascii="Times New Roman" w:hAnsi="Times New Roman" w:cs="Times New Roman"/>
          <w:sz w:val="28"/>
          <w:szCs w:val="28"/>
        </w:rPr>
        <w:br/>
      </w:r>
      <w:r w:rsidRPr="001317C3">
        <w:rPr>
          <w:rFonts w:ascii="Times New Roman" w:hAnsi="Times New Roman" w:cs="Times New Roman"/>
          <w:sz w:val="28"/>
          <w:szCs w:val="28"/>
        </w:rPr>
        <w:t>на официальном сайте Президента Российской Федерации (</w:t>
      </w:r>
      <w:hyperlink r:id="rId93">
        <w:r w:rsidRPr="001317C3">
          <w:rPr>
            <w:rFonts w:ascii="Times New Roman" w:hAnsi="Times New Roman" w:cs="Times New Roman"/>
            <w:sz w:val="28"/>
            <w:szCs w:val="28"/>
          </w:rPr>
          <w:t>http://www.kremlin.ru/structure/additional/12</w:t>
        </w:r>
      </w:hyperlink>
      <w:r w:rsidRPr="001317C3">
        <w:rPr>
          <w:rFonts w:ascii="Times New Roman" w:hAnsi="Times New Roman" w:cs="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94">
        <w:r w:rsidRPr="001317C3">
          <w:rPr>
            <w:rFonts w:ascii="Times New Roman" w:hAnsi="Times New Roman" w:cs="Times New Roman"/>
            <w:sz w:val="28"/>
            <w:szCs w:val="28"/>
          </w:rPr>
          <w:t>https://gossluzhba.gov.ru/anticorruption/spravki_bk</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55. При заполнении </w:t>
      </w:r>
      <w:hyperlink r:id="rId95">
        <w:r w:rsidRPr="001317C3">
          <w:rPr>
            <w:rFonts w:ascii="Times New Roman" w:hAnsi="Times New Roman" w:cs="Times New Roman"/>
            <w:sz w:val="28"/>
            <w:szCs w:val="28"/>
          </w:rPr>
          <w:t>справок</w:t>
        </w:r>
      </w:hyperlink>
      <w:r w:rsidRPr="001317C3">
        <w:rPr>
          <w:rFonts w:ascii="Times New Roman" w:hAnsi="Times New Roman" w:cs="Times New Roman"/>
          <w:sz w:val="28"/>
          <w:szCs w:val="28"/>
        </w:rPr>
        <w:t xml:space="preserve"> с использованием СПО "Справки БК" личной подписью заверяется только последний ли</w:t>
      </w:r>
      <w:proofErr w:type="gramStart"/>
      <w:r w:rsidRPr="001317C3">
        <w:rPr>
          <w:rFonts w:ascii="Times New Roman" w:hAnsi="Times New Roman" w:cs="Times New Roman"/>
          <w:sz w:val="28"/>
          <w:szCs w:val="28"/>
        </w:rPr>
        <w:t xml:space="preserve">ст </w:t>
      </w:r>
      <w:hyperlink r:id="rId96">
        <w:r w:rsidRPr="001317C3">
          <w:rPr>
            <w:rFonts w:ascii="Times New Roman" w:hAnsi="Times New Roman" w:cs="Times New Roman"/>
            <w:sz w:val="28"/>
            <w:szCs w:val="28"/>
          </w:rPr>
          <w:t>спр</w:t>
        </w:r>
        <w:proofErr w:type="gramEnd"/>
        <w:r w:rsidRPr="001317C3">
          <w:rPr>
            <w:rFonts w:ascii="Times New Roman" w:hAnsi="Times New Roman" w:cs="Times New Roman"/>
            <w:sz w:val="28"/>
            <w:szCs w:val="28"/>
          </w:rPr>
          <w:t>авки</w:t>
        </w:r>
      </w:hyperlink>
      <w:r w:rsidRPr="001317C3">
        <w:rPr>
          <w:rFonts w:ascii="Times New Roman" w:hAnsi="Times New Roman" w:cs="Times New Roman"/>
          <w:sz w:val="28"/>
          <w:szCs w:val="28"/>
        </w:rPr>
        <w:t xml:space="preserve">. Наличие подписи на каждом листе (в пустой части страницы) не является нарушением. Лицу, представляющему </w:t>
      </w:r>
      <w:hyperlink r:id="rId9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рекомендуется распечатать, подписать и представить </w:t>
      </w:r>
      <w:hyperlink r:id="rId98">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в течение одного дня (одной датой).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Законодательством Российской Федерации не предусмотрена возможность подписания </w:t>
      </w:r>
      <w:hyperlink r:id="rId99">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иным лицом вместо служащего (работника), представляющего такую </w:t>
      </w:r>
      <w:hyperlink r:id="rId100">
        <w:r w:rsidRPr="001317C3">
          <w:rPr>
            <w:rFonts w:ascii="Times New Roman" w:hAnsi="Times New Roman" w:cs="Times New Roman"/>
            <w:sz w:val="28"/>
            <w:szCs w:val="28"/>
          </w:rPr>
          <w:t>справку</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этом следует избегать ситуаций, при которых дата печати </w:t>
      </w:r>
      <w:hyperlink r:id="rId101">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автоматически формируемая в правом нижнем углу каждого листа </w:t>
      </w:r>
      <w:hyperlink r:id="rId102">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будет ранее отчетной даты, указываемой на титульном листе </w:t>
      </w:r>
      <w:hyperlink r:id="rId103">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или позднее даты </w:t>
      </w:r>
      <w:proofErr w:type="gramStart"/>
      <w:r w:rsidRPr="001317C3">
        <w:rPr>
          <w:rFonts w:ascii="Times New Roman" w:hAnsi="Times New Roman" w:cs="Times New Roman"/>
          <w:sz w:val="28"/>
          <w:szCs w:val="28"/>
        </w:rPr>
        <w:t>заверения достоверности</w:t>
      </w:r>
      <w:proofErr w:type="gramEnd"/>
      <w:r w:rsidRPr="001317C3">
        <w:rPr>
          <w:rFonts w:ascii="Times New Roman" w:hAnsi="Times New Roman" w:cs="Times New Roman"/>
          <w:sz w:val="28"/>
          <w:szCs w:val="28"/>
        </w:rPr>
        <w:t xml:space="preserve"> и полноты на последнем листе </w:t>
      </w:r>
      <w:hyperlink r:id="rId104">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не рекомендуется осуществлять подмену листов </w:t>
      </w:r>
      <w:hyperlink r:id="rId105">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листами, напечатанными в иной момент времени. При этом листы одной </w:t>
      </w:r>
      <w:hyperlink r:id="rId106">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не следует менять и вставлять в другие </w:t>
      </w:r>
      <w:hyperlink r:id="rId10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даже если они содержат идентичную информацию и время печати.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Согласно Инструкции о порядке заполнения </w:t>
      </w:r>
      <w:hyperlink r:id="rId108">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о доходах, расходах, об имуществе и обязательствах имущественного характера </w:t>
      </w:r>
      <w:r w:rsidR="00B1572E">
        <w:rPr>
          <w:rFonts w:ascii="Times New Roman" w:hAnsi="Times New Roman" w:cs="Times New Roman"/>
          <w:sz w:val="28"/>
          <w:szCs w:val="28"/>
        </w:rPr>
        <w:br/>
      </w:r>
      <w:r w:rsidRPr="001317C3">
        <w:rPr>
          <w:rFonts w:ascii="Times New Roman" w:hAnsi="Times New Roman" w:cs="Times New Roman"/>
          <w:sz w:val="28"/>
          <w:szCs w:val="28"/>
        </w:rPr>
        <w:t>с использованием СПО "Справки БК" необходимо учитывать следующее: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 для печати </w:t>
      </w:r>
      <w:hyperlink r:id="rId109">
        <w:r w:rsidRPr="001317C3">
          <w:rPr>
            <w:rFonts w:ascii="Times New Roman" w:hAnsi="Times New Roman" w:cs="Times New Roman"/>
            <w:sz w:val="28"/>
            <w:szCs w:val="28"/>
          </w:rPr>
          <w:t>справок</w:t>
        </w:r>
      </w:hyperlink>
      <w:r w:rsidRPr="001317C3">
        <w:rPr>
          <w:rFonts w:ascii="Times New Roman" w:hAnsi="Times New Roman" w:cs="Times New Roman"/>
          <w:sz w:val="28"/>
          <w:szCs w:val="28"/>
        </w:rPr>
        <w:t xml:space="preserve"> используется лазерный принтер, обеспечивающий качественную печать;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не допускаются дефекты печати в виде полос, пятен (при дефектах барабана или картриджа принтера);</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 не допускается наличие подписи и пометок на линейных и двумерных штрих-кодах (подпись на </w:t>
      </w:r>
      <w:hyperlink r:id="rId110">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может быть поставлена в правом нижнем углу всех страниц, кроме последней.</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На последней странице подпись ставится в специально отведенном месте);</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не допускаются рукописные правки.</w:t>
      </w:r>
    </w:p>
    <w:p w:rsidR="00A9597B" w:rsidRPr="001317C3" w:rsidRDefault="00C90502" w:rsidP="009731BC">
      <w:pPr>
        <w:pStyle w:val="ConsPlusNormal"/>
        <w:ind w:firstLine="709"/>
        <w:jc w:val="both"/>
        <w:rPr>
          <w:rFonts w:ascii="Times New Roman" w:hAnsi="Times New Roman" w:cs="Times New Roman"/>
          <w:sz w:val="28"/>
          <w:szCs w:val="28"/>
        </w:rPr>
      </w:pPr>
      <w:hyperlink r:id="rId111">
        <w:r w:rsidR="00A9597B" w:rsidRPr="001317C3">
          <w:rPr>
            <w:rFonts w:ascii="Times New Roman" w:hAnsi="Times New Roman" w:cs="Times New Roman"/>
            <w:sz w:val="28"/>
            <w:szCs w:val="28"/>
          </w:rPr>
          <w:t>Справки</w:t>
        </w:r>
      </w:hyperlink>
      <w:r w:rsidR="00A9597B" w:rsidRPr="001317C3">
        <w:rPr>
          <w:rFonts w:ascii="Times New Roman" w:hAnsi="Times New Roman" w:cs="Times New Roman"/>
          <w:sz w:val="28"/>
          <w:szCs w:val="28"/>
        </w:rPr>
        <w:t xml:space="preserve"> не следует прошивать и фиксировать скрепкой.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Печатать </w:t>
      </w:r>
      <w:hyperlink r:id="rId112">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рекомендуется только на одной стороне листа.</w:t>
      </w:r>
    </w:p>
    <w:p w:rsidR="00A9597B" w:rsidRPr="001317C3" w:rsidRDefault="00A9597B" w:rsidP="009731BC">
      <w:pPr>
        <w:pStyle w:val="ConsPlusNormal"/>
        <w:ind w:firstLine="709"/>
        <w:jc w:val="both"/>
        <w:rPr>
          <w:rFonts w:ascii="Times New Roman" w:hAnsi="Times New Roman" w:cs="Times New Roman"/>
          <w:sz w:val="28"/>
          <w:szCs w:val="28"/>
        </w:rPr>
      </w:pPr>
      <w:bookmarkStart w:id="10" w:name="P267"/>
      <w:bookmarkEnd w:id="10"/>
      <w:r w:rsidRPr="001317C3">
        <w:rPr>
          <w:rFonts w:ascii="Times New Roman" w:hAnsi="Times New Roman" w:cs="Times New Roman"/>
          <w:sz w:val="28"/>
          <w:szCs w:val="28"/>
        </w:rPr>
        <w:t xml:space="preserve">56. В </w:t>
      </w:r>
      <w:hyperlink r:id="rId113">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применимые сведения, выраженные в иностранной валюте, указываются в рублях по курсу Банка России на соответствующую дату. </w:t>
      </w:r>
      <w:proofErr w:type="gramStart"/>
      <w:r w:rsidRPr="001317C3">
        <w:rPr>
          <w:rFonts w:ascii="Times New Roman" w:hAnsi="Times New Roman" w:cs="Times New Roman"/>
          <w:sz w:val="28"/>
          <w:szCs w:val="28"/>
        </w:rPr>
        <w:t xml:space="preserve">Сведения об официальных курсах валют на заданную дату, устанавливаемых Банком России, размещены на его официальном сайте: </w:t>
      </w:r>
      <w:hyperlink r:id="rId114">
        <w:r w:rsidRPr="001317C3">
          <w:rPr>
            <w:rFonts w:ascii="Times New Roman" w:hAnsi="Times New Roman" w:cs="Times New Roman"/>
            <w:sz w:val="28"/>
            <w:szCs w:val="28"/>
          </w:rPr>
          <w:t>https://www.cbr.ru/currency_base/daily/</w:t>
        </w:r>
      </w:hyperlink>
      <w:r w:rsidRPr="001317C3">
        <w:rPr>
          <w:rFonts w:ascii="Times New Roman" w:hAnsi="Times New Roman" w:cs="Times New Roman"/>
          <w:sz w:val="28"/>
          <w:szCs w:val="28"/>
        </w:rPr>
        <w:t xml:space="preserve">. Если Банком России не установлен официальный курс валюты, то допускается использование данных </w:t>
      </w:r>
      <w:r w:rsidR="00B1572E">
        <w:rPr>
          <w:rFonts w:ascii="Times New Roman" w:hAnsi="Times New Roman" w:cs="Times New Roman"/>
          <w:sz w:val="28"/>
          <w:szCs w:val="28"/>
        </w:rPr>
        <w:br/>
      </w:r>
      <w:r w:rsidRPr="001317C3">
        <w:rPr>
          <w:rFonts w:ascii="Times New Roman" w:hAnsi="Times New Roman" w:cs="Times New Roman"/>
          <w:sz w:val="28"/>
          <w:szCs w:val="28"/>
        </w:rPr>
        <w:t>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ТИТУЛЬНЫЙ </w:t>
      </w:r>
      <w:hyperlink r:id="rId115">
        <w:r w:rsidRPr="001317C3">
          <w:rPr>
            <w:rFonts w:ascii="Times New Roman" w:hAnsi="Times New Roman" w:cs="Times New Roman"/>
            <w:sz w:val="28"/>
            <w:szCs w:val="28"/>
          </w:rPr>
          <w:t>ЛИСТ</w:t>
        </w:r>
      </w:hyperlink>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57. При заполнении титульного </w:t>
      </w:r>
      <w:hyperlink r:id="rId116">
        <w:r w:rsidRPr="001317C3">
          <w:rPr>
            <w:rFonts w:ascii="Times New Roman" w:hAnsi="Times New Roman" w:cs="Times New Roman"/>
            <w:sz w:val="28"/>
            <w:szCs w:val="28"/>
          </w:rPr>
          <w:t>листа</w:t>
        </w:r>
      </w:hyperlink>
      <w:r w:rsidRPr="001317C3">
        <w:rPr>
          <w:rFonts w:ascii="Times New Roman" w:hAnsi="Times New Roman" w:cs="Times New Roman"/>
          <w:sz w:val="28"/>
          <w:szCs w:val="28"/>
        </w:rPr>
        <w:t xml:space="preserve"> справки рекомендуется обратить внимание на следующее:</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1) фамилия, имя и отчество (при наличии) гражданина, служащего (работника), представляющего Сведения, его супруги (супруга)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w:t>
      </w:r>
      <w:hyperlink r:id="rId11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(реквизиты удостоверяющего личность документа указываются по состоянию на дату подписания).</w:t>
      </w:r>
      <w:proofErr w:type="gramEnd"/>
      <w:r w:rsidRPr="001317C3">
        <w:rPr>
          <w:rFonts w:ascii="Times New Roman" w:hAnsi="Times New Roman" w:cs="Times New Roman"/>
          <w:sz w:val="28"/>
          <w:szCs w:val="28"/>
        </w:rPr>
        <w:t xml:space="preserve"> Серия свидетельства о рождении указывается по формату: римские цифры - в латинской раскладке клавиатуры, русские </w:t>
      </w:r>
      <w:r w:rsidR="00B1572E">
        <w:rPr>
          <w:rFonts w:ascii="Times New Roman" w:hAnsi="Times New Roman" w:cs="Times New Roman"/>
          <w:sz w:val="28"/>
          <w:szCs w:val="28"/>
        </w:rPr>
        <w:br/>
      </w:r>
      <w:r w:rsidRPr="001317C3">
        <w:rPr>
          <w:rFonts w:ascii="Times New Roman" w:hAnsi="Times New Roman" w:cs="Times New Roman"/>
          <w:sz w:val="28"/>
          <w:szCs w:val="28"/>
        </w:rPr>
        <w:t>буквы - в русской;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дата рождения (год рождения) указывается в соответствии с записью в документе, удостоверяющем личность;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 страховой номер индивидуального лицевого счета (СНИЛС) указывается при наличии. При этом в соответствии с Федеральным </w:t>
      </w:r>
      <w:hyperlink r:id="rId118">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1 апреля 1996 г. </w:t>
      </w:r>
      <w:r w:rsidR="00B1572E">
        <w:rPr>
          <w:rFonts w:ascii="Times New Roman" w:hAnsi="Times New Roman" w:cs="Times New Roman"/>
          <w:sz w:val="28"/>
          <w:szCs w:val="28"/>
        </w:rPr>
        <w:t>№</w:t>
      </w:r>
      <w:r w:rsidRPr="001317C3">
        <w:rPr>
          <w:rFonts w:ascii="Times New Roman" w:hAnsi="Times New Roman" w:cs="Times New Roman"/>
          <w:sz w:val="28"/>
          <w:szCs w:val="28"/>
        </w:rPr>
        <w:t xml:space="preserve">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1317C3">
        <w:rPr>
          <w:rFonts w:ascii="Times New Roman" w:hAnsi="Times New Roman" w:cs="Times New Roman"/>
          <w:sz w:val="28"/>
          <w:szCs w:val="28"/>
        </w:rPr>
        <w:t>беззаявительном</w:t>
      </w:r>
      <w:proofErr w:type="spellEnd"/>
      <w:r w:rsidRPr="001317C3">
        <w:rPr>
          <w:rFonts w:ascii="Times New Roman" w:hAnsi="Times New Roman" w:cs="Times New Roman"/>
          <w:sz w:val="28"/>
          <w:szCs w:val="28"/>
        </w:rPr>
        <w:t xml:space="preserve"> порядке;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w:t>
      </w:r>
      <w:hyperlink r:id="rId119">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гражданином, не осуществляющим трудовую деятельность в установленном порядке, претендующим на замещение вакантной должности, в </w:t>
      </w:r>
      <w:hyperlink r:id="rId120">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"род занятий" указывается: "временно неработающий".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Если Сведения представляются в отношении несовершеннолетнего ребенка, то в </w:t>
      </w:r>
      <w:hyperlink r:id="rId12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"род занятий" рекомендуется указывать образовательную организацию, обучающимся которой он является, или "находится </w:t>
      </w:r>
      <w:r w:rsidR="00B1572E">
        <w:rPr>
          <w:rFonts w:ascii="Times New Roman" w:hAnsi="Times New Roman" w:cs="Times New Roman"/>
          <w:sz w:val="28"/>
          <w:szCs w:val="28"/>
        </w:rPr>
        <w:br/>
      </w:r>
      <w:r w:rsidRPr="001317C3">
        <w:rPr>
          <w:rFonts w:ascii="Times New Roman" w:hAnsi="Times New Roman" w:cs="Times New Roman"/>
          <w:sz w:val="28"/>
          <w:szCs w:val="28"/>
        </w:rPr>
        <w:t>на домашнем воспитании".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При представлении Сведений в отношении супруга (супруги)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не являющихся обучающимися, которые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12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w:t>
      </w:r>
      <w:hyperlink r:id="rId12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"род занятий" рекомендуется указывать "временно неработающий" или "домохозяйка" ("домохозяин").</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Супругу (супруге) и несовершеннолетним детям, осуществляющим уход за нетрудоспособными гражданами, в рассматриваемой </w:t>
      </w:r>
      <w:hyperlink r:id="rId12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рекомендуется указывать "осуществляющий уход за нетрудоспособным гражданином".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прохождения военной службы супругом (супругой) при заполнении титульного </w:t>
      </w:r>
      <w:hyperlink r:id="rId125">
        <w:r w:rsidRPr="001317C3">
          <w:rPr>
            <w:rFonts w:ascii="Times New Roman" w:hAnsi="Times New Roman" w:cs="Times New Roman"/>
            <w:sz w:val="28"/>
            <w:szCs w:val="28"/>
          </w:rPr>
          <w:t>листа</w:t>
        </w:r>
      </w:hyperlink>
      <w:r w:rsidRPr="001317C3">
        <w:rPr>
          <w:rFonts w:ascii="Times New Roman" w:hAnsi="Times New Roman" w:cs="Times New Roman"/>
          <w:sz w:val="28"/>
          <w:szCs w:val="28"/>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26">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сведений о должностях военнослужащих, замещаемых ими в конкретных войсковых частях, представляется нецелесообразным;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при наличии на дату подписания </w:t>
      </w:r>
      <w:hyperlink r:id="rId127">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нескольких мест работы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на титульном </w:t>
      </w:r>
      <w:hyperlink r:id="rId128">
        <w:r w:rsidRPr="001317C3">
          <w:rPr>
            <w:rFonts w:ascii="Times New Roman" w:hAnsi="Times New Roman" w:cs="Times New Roman"/>
            <w:sz w:val="28"/>
            <w:szCs w:val="28"/>
          </w:rPr>
          <w:t>листе</w:t>
        </w:r>
      </w:hyperlink>
      <w:r w:rsidRPr="001317C3">
        <w:rPr>
          <w:rFonts w:ascii="Times New Roman" w:hAnsi="Times New Roman" w:cs="Times New Roman"/>
          <w:sz w:val="28"/>
          <w:szCs w:val="28"/>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w:t>
      </w:r>
      <w:hyperlink r:id="rId129">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лицом, только выполняющим работы и (или) оказывающим услуги на основании договоров гражданско-правового характера (</w:t>
      </w:r>
      <w:proofErr w:type="spellStart"/>
      <w:r w:rsidRPr="001317C3">
        <w:rPr>
          <w:rFonts w:ascii="Times New Roman" w:hAnsi="Times New Roman" w:cs="Times New Roman"/>
          <w:sz w:val="28"/>
          <w:szCs w:val="28"/>
        </w:rPr>
        <w:t>самозанятые</w:t>
      </w:r>
      <w:proofErr w:type="spellEnd"/>
      <w:r w:rsidRPr="001317C3">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w:t>
      </w:r>
      <w:hyperlink r:id="rId130">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лица, зарегистрированного в качестве индивидуального предпринимателя, рекомендуется указывать соответствующий статус.</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w:t>
      </w:r>
      <w:hyperlink r:id="rId131">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лицом, замещающим муниципальную должность на непостоянной основе, указывается муниципальная должность</w:t>
      </w:r>
      <w:r w:rsidR="005B1AE5">
        <w:rPr>
          <w:rFonts w:ascii="Times New Roman" w:hAnsi="Times New Roman" w:cs="Times New Roman"/>
          <w:sz w:val="28"/>
          <w:szCs w:val="28"/>
        </w:rPr>
        <w:br/>
      </w:r>
      <w:r w:rsidRPr="001317C3">
        <w:rPr>
          <w:rFonts w:ascii="Times New Roman" w:hAnsi="Times New Roman" w:cs="Times New Roman"/>
          <w:sz w:val="28"/>
          <w:szCs w:val="28"/>
        </w:rPr>
        <w:t>и основное место работы (службы) или род занятий;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адрес места регистрации указывается по состоянию на дату подписания </w:t>
      </w:r>
      <w:hyperlink r:id="rId132">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w:t>
      </w:r>
      <w:r w:rsidR="00D50C1A">
        <w:rPr>
          <w:rFonts w:ascii="Times New Roman" w:hAnsi="Times New Roman" w:cs="Times New Roman"/>
          <w:sz w:val="28"/>
          <w:szCs w:val="28"/>
        </w:rPr>
        <w:t>–</w:t>
      </w:r>
      <w:r w:rsidRPr="001317C3">
        <w:rPr>
          <w:rFonts w:ascii="Times New Roman" w:hAnsi="Times New Roman" w:cs="Times New Roman"/>
          <w:sz w:val="28"/>
          <w:szCs w:val="28"/>
        </w:rPr>
        <w:t xml:space="preserve"> в графе </w:t>
      </w:r>
      <w:r w:rsidR="005B1AE5">
        <w:rPr>
          <w:rFonts w:ascii="Times New Roman" w:hAnsi="Times New Roman" w:cs="Times New Roman"/>
          <w:sz w:val="28"/>
          <w:szCs w:val="28"/>
        </w:rPr>
        <w:br/>
      </w:r>
      <w:r w:rsidRPr="001317C3">
        <w:rPr>
          <w:rFonts w:ascii="Times New Roman" w:hAnsi="Times New Roman" w:cs="Times New Roman"/>
          <w:sz w:val="28"/>
          <w:szCs w:val="28"/>
        </w:rPr>
        <w:t>"Доп.</w:t>
      </w:r>
      <w:r w:rsidR="00B1572E">
        <w:rPr>
          <w:rFonts w:ascii="Times New Roman" w:hAnsi="Times New Roman" w:cs="Times New Roman"/>
          <w:sz w:val="28"/>
          <w:szCs w:val="28"/>
        </w:rPr>
        <w:t xml:space="preserve"> </w:t>
      </w:r>
      <w:r w:rsidRPr="001317C3">
        <w:rPr>
          <w:rFonts w:ascii="Times New Roman" w:hAnsi="Times New Roman" w:cs="Times New Roman"/>
          <w:sz w:val="28"/>
          <w:szCs w:val="28"/>
        </w:rPr>
        <w:t xml:space="preserve">информация". При отсутствии постоянной регистрации указывается </w:t>
      </w:r>
      <w:proofErr w:type="gramStart"/>
      <w:r w:rsidRPr="001317C3">
        <w:rPr>
          <w:rFonts w:ascii="Times New Roman" w:hAnsi="Times New Roman" w:cs="Times New Roman"/>
          <w:sz w:val="28"/>
          <w:szCs w:val="28"/>
        </w:rPr>
        <w:t>временная</w:t>
      </w:r>
      <w:proofErr w:type="gramEnd"/>
      <w:r w:rsidRPr="001317C3">
        <w:rPr>
          <w:rFonts w:ascii="Times New Roman" w:hAnsi="Times New Roman" w:cs="Times New Roman"/>
          <w:sz w:val="28"/>
          <w:szCs w:val="28"/>
        </w:rPr>
        <w:t xml:space="preserve">. В случае если служащий (работник), гражданин, член семьи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не проживает по адресу места регистрации, в СПО "Справки БК" </w:t>
      </w:r>
      <w:r w:rsidR="00D50C1A">
        <w:rPr>
          <w:rFonts w:ascii="Times New Roman" w:hAnsi="Times New Roman" w:cs="Times New Roman"/>
          <w:sz w:val="28"/>
          <w:szCs w:val="28"/>
        </w:rPr>
        <w:t>–</w:t>
      </w:r>
      <w:bookmarkStart w:id="11" w:name="_GoBack"/>
      <w:bookmarkEnd w:id="11"/>
      <w:r w:rsidRPr="001317C3">
        <w:rPr>
          <w:rFonts w:ascii="Times New Roman" w:hAnsi="Times New Roman" w:cs="Times New Roman"/>
          <w:sz w:val="28"/>
          <w:szCs w:val="28"/>
        </w:rPr>
        <w:t xml:space="preserve"> в графе "</w:t>
      </w:r>
      <w:proofErr w:type="spellStart"/>
      <w:r w:rsidRPr="001317C3">
        <w:rPr>
          <w:rFonts w:ascii="Times New Roman" w:hAnsi="Times New Roman" w:cs="Times New Roman"/>
          <w:sz w:val="28"/>
          <w:szCs w:val="28"/>
        </w:rPr>
        <w:t>Доп.информация</w:t>
      </w:r>
      <w:proofErr w:type="spellEnd"/>
      <w:r w:rsidRPr="001317C3">
        <w:rPr>
          <w:rFonts w:ascii="Times New Roman" w:hAnsi="Times New Roman" w:cs="Times New Roman"/>
          <w:sz w:val="28"/>
          <w:szCs w:val="28"/>
        </w:rPr>
        <w:t>" указывается адрес фактического проживания;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lastRenderedPageBreak/>
        <w:t xml:space="preserve">7) отчетный период и отчетная дата, которые указываются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(см., например, </w:t>
      </w:r>
      <w:hyperlink w:anchor="P92">
        <w:r w:rsidRPr="001317C3">
          <w:rPr>
            <w:rFonts w:ascii="Times New Roman" w:hAnsi="Times New Roman" w:cs="Times New Roman"/>
            <w:sz w:val="28"/>
            <w:szCs w:val="28"/>
          </w:rPr>
          <w:t>пункт 22</w:t>
        </w:r>
      </w:hyperlink>
      <w:r w:rsidRPr="001317C3">
        <w:rPr>
          <w:rFonts w:ascii="Times New Roman" w:hAnsi="Times New Roman" w:cs="Times New Roman"/>
          <w:sz w:val="28"/>
          <w:szCs w:val="28"/>
        </w:rPr>
        <w:t xml:space="preserve"> настоящих Методических рекомендаций).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B1572E">
      <w:pPr>
        <w:pStyle w:val="ConsPlusTitle"/>
        <w:ind w:firstLine="709"/>
        <w:jc w:val="center"/>
        <w:rPr>
          <w:rFonts w:ascii="Times New Roman" w:hAnsi="Times New Roman" w:cs="Times New Roman"/>
          <w:sz w:val="28"/>
          <w:szCs w:val="28"/>
        </w:rPr>
      </w:pPr>
      <w:hyperlink r:id="rId133">
        <w:r w:rsidR="00A9597B" w:rsidRPr="001317C3">
          <w:rPr>
            <w:rFonts w:ascii="Times New Roman" w:hAnsi="Times New Roman" w:cs="Times New Roman"/>
            <w:sz w:val="28"/>
            <w:szCs w:val="28"/>
          </w:rPr>
          <w:t>РАЗДЕЛ 1</w:t>
        </w:r>
      </w:hyperlink>
      <w:r w:rsidR="00A9597B" w:rsidRPr="001317C3">
        <w:rPr>
          <w:rFonts w:ascii="Times New Roman" w:hAnsi="Times New Roman" w:cs="Times New Roman"/>
          <w:sz w:val="28"/>
          <w:szCs w:val="28"/>
        </w:rPr>
        <w:t>. СВЕДЕНИЯ О ДОХОДАХ</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58. При заполнении данного </w:t>
      </w:r>
      <w:hyperlink r:id="rId134">
        <w:r w:rsidRPr="001317C3">
          <w:rPr>
            <w:rFonts w:ascii="Times New Roman" w:hAnsi="Times New Roman" w:cs="Times New Roman"/>
            <w:sz w:val="28"/>
            <w:szCs w:val="28"/>
          </w:rPr>
          <w:t>раздела</w:t>
        </w:r>
      </w:hyperlink>
      <w:r w:rsidRPr="001317C3">
        <w:rPr>
          <w:rFonts w:ascii="Times New Roman" w:hAnsi="Times New Roman" w:cs="Times New Roman"/>
          <w:sz w:val="28"/>
          <w:szCs w:val="28"/>
        </w:rPr>
        <w:t xml:space="preserve"> справки не следует руководствоваться только содержанием термина "доход", определенного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w:t>
      </w:r>
      <w:hyperlink r:id="rId135">
        <w:r w:rsidRPr="001317C3">
          <w:rPr>
            <w:rFonts w:ascii="Times New Roman" w:hAnsi="Times New Roman" w:cs="Times New Roman"/>
            <w:sz w:val="28"/>
            <w:szCs w:val="28"/>
          </w:rPr>
          <w:t>статье 41</w:t>
        </w:r>
      </w:hyperlink>
      <w:r w:rsidRPr="001317C3">
        <w:rPr>
          <w:rFonts w:ascii="Times New Roman" w:hAnsi="Times New Roman" w:cs="Times New Roman"/>
          <w:sz w:val="28"/>
          <w:szCs w:val="28"/>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отчетном периоде, представлены ниже. Полученные доходы, в том числе </w:t>
      </w:r>
      <w:r w:rsidR="005B1AE5">
        <w:rPr>
          <w:rFonts w:ascii="Times New Roman" w:hAnsi="Times New Roman" w:cs="Times New Roman"/>
          <w:sz w:val="28"/>
          <w:szCs w:val="28"/>
        </w:rPr>
        <w:br/>
      </w:r>
      <w:r w:rsidRPr="001317C3">
        <w:rPr>
          <w:rFonts w:ascii="Times New Roman" w:hAnsi="Times New Roman" w:cs="Times New Roman"/>
          <w:sz w:val="28"/>
          <w:szCs w:val="28"/>
        </w:rPr>
        <w:t>по основному месту работы, указываются без вычета налога на доходы физических лиц.</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59. </w:t>
      </w:r>
      <w:proofErr w:type="gramStart"/>
      <w:r w:rsidRPr="001317C3">
        <w:rPr>
          <w:rFonts w:ascii="Times New Roman" w:hAnsi="Times New Roman" w:cs="Times New Roman"/>
          <w:sz w:val="28"/>
          <w:szCs w:val="28"/>
        </w:rPr>
        <w:t xml:space="preserve">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w:t>
      </w:r>
      <w:r w:rsidR="005B1AE5">
        <w:rPr>
          <w:rFonts w:ascii="Times New Roman" w:hAnsi="Times New Roman" w:cs="Times New Roman"/>
          <w:sz w:val="28"/>
          <w:szCs w:val="28"/>
        </w:rPr>
        <w:br/>
      </w:r>
      <w:r w:rsidRPr="001317C3">
        <w:rPr>
          <w:rFonts w:ascii="Times New Roman" w:hAnsi="Times New Roman" w:cs="Times New Roman"/>
          <w:sz w:val="28"/>
          <w:szCs w:val="28"/>
        </w:rPr>
        <w:t>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w:t>
      </w:r>
      <w:proofErr w:type="gramEnd"/>
      <w:r w:rsidRPr="001317C3">
        <w:rPr>
          <w:rFonts w:ascii="Times New Roman" w:hAnsi="Times New Roman" w:cs="Times New Roman"/>
          <w:sz w:val="28"/>
          <w:szCs w:val="28"/>
        </w:rPr>
        <w:t xml:space="preserve"> денежные средства подлежат отражению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рассматриваемом </w:t>
      </w:r>
      <w:hyperlink r:id="rId136">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 служащего (работника)).</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по основному месту работы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60. В данной </w:t>
      </w:r>
      <w:hyperlink r:id="rId137">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w:t>
      </w:r>
      <w:hyperlink r:id="rId138">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доход, полученный им в том органе (организации), в котором он замещал должность на дату подписания </w:t>
      </w:r>
      <w:hyperlink r:id="rId139">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w:t>
      </w:r>
      <w:hyperlink r:id="rId140">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Служащий (работник) может представить пояснения, если его доходы, указанные в </w:t>
      </w:r>
      <w:hyperlink r:id="rId141">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 и в Справке о доходах и суммах налога физического лица, отличаются, и приложить их к </w:t>
      </w:r>
      <w:hyperlink r:id="rId142">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61. В том случае, если замещение государственной должности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или муниципальной должности, поступление на государственную (муниципальную) службу, трудоустройство в организацию состоялось </w:t>
      </w:r>
      <w:r w:rsidR="005B1AE5">
        <w:rPr>
          <w:rFonts w:ascii="Times New Roman" w:hAnsi="Times New Roman" w:cs="Times New Roman"/>
          <w:sz w:val="28"/>
          <w:szCs w:val="28"/>
        </w:rPr>
        <w:br/>
      </w:r>
      <w:r w:rsidRPr="001317C3">
        <w:rPr>
          <w:rFonts w:ascii="Times New Roman" w:hAnsi="Times New Roman" w:cs="Times New Roman"/>
          <w:sz w:val="28"/>
          <w:szCs w:val="28"/>
        </w:rPr>
        <w:t xml:space="preserve">в отчетном периоде (смена основного места работы), доход, полученный по </w:t>
      </w:r>
      <w:r w:rsidRPr="001317C3">
        <w:rPr>
          <w:rFonts w:ascii="Times New Roman" w:hAnsi="Times New Roman" w:cs="Times New Roman"/>
          <w:sz w:val="28"/>
          <w:szCs w:val="28"/>
        </w:rPr>
        <w:lastRenderedPageBreak/>
        <w:t xml:space="preserve">предыдущему месту службы (работы), указывается в </w:t>
      </w:r>
      <w:hyperlink r:id="rId143">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При этом в </w:t>
      </w:r>
      <w:hyperlink r:id="rId14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дохода" указывается предыдущее место работы.</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Особенности заполнения данной </w:t>
      </w:r>
      <w:hyperlink r:id="rId145">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отдельными категориями лиц</w:t>
      </w:r>
    </w:p>
    <w:p w:rsidR="00A9597B" w:rsidRPr="001317C3" w:rsidRDefault="00A9597B" w:rsidP="009731BC">
      <w:pPr>
        <w:pStyle w:val="ConsPlusNormal"/>
        <w:ind w:firstLine="709"/>
        <w:jc w:val="both"/>
        <w:rPr>
          <w:rFonts w:ascii="Times New Roman" w:hAnsi="Times New Roman" w:cs="Times New Roman"/>
          <w:sz w:val="28"/>
          <w:szCs w:val="28"/>
        </w:rPr>
      </w:pPr>
      <w:bookmarkStart w:id="12" w:name="P299"/>
      <w:bookmarkEnd w:id="12"/>
      <w:r w:rsidRPr="001317C3">
        <w:rPr>
          <w:rFonts w:ascii="Times New Roman" w:hAnsi="Times New Roman" w:cs="Times New Roman"/>
          <w:sz w:val="28"/>
          <w:szCs w:val="28"/>
        </w:rPr>
        <w:t xml:space="preserve">62. Представление Сведений в отношении лица, зарегистрированного </w:t>
      </w:r>
      <w:r w:rsidR="00B1572E">
        <w:rPr>
          <w:rFonts w:ascii="Times New Roman" w:hAnsi="Times New Roman" w:cs="Times New Roman"/>
          <w:sz w:val="28"/>
          <w:szCs w:val="28"/>
        </w:rPr>
        <w:br/>
      </w:r>
      <w:r w:rsidRPr="001317C3">
        <w:rPr>
          <w:rFonts w:ascii="Times New Roman" w:hAnsi="Times New Roman" w:cs="Times New Roman"/>
          <w:sz w:val="28"/>
          <w:szCs w:val="28"/>
        </w:rPr>
        <w:t>в качестве индивидуального предпринимателя, применяющего специальные налоговые режимы: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при применении упрощенной системы налогообложения (УСН)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6">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при применении патентной системы налогообложения (ПСН) </w:t>
      </w:r>
      <w:r w:rsidR="00B1572E">
        <w:rPr>
          <w:rFonts w:ascii="Times New Roman" w:hAnsi="Times New Roman" w:cs="Times New Roman"/>
          <w:sz w:val="28"/>
          <w:szCs w:val="28"/>
        </w:rPr>
        <w:br/>
      </w:r>
      <w:r w:rsidRPr="001317C3">
        <w:rPr>
          <w:rFonts w:ascii="Times New Roman" w:hAnsi="Times New Roman" w:cs="Times New Roman"/>
          <w:sz w:val="28"/>
          <w:szCs w:val="28"/>
        </w:rPr>
        <w:t xml:space="preserve">в качестве "дохода" указывается сумма доходов от реализации, определяемая в соответствии со </w:t>
      </w:r>
      <w:hyperlink r:id="rId147">
        <w:r w:rsidRPr="001317C3">
          <w:rPr>
            <w:rFonts w:ascii="Times New Roman" w:hAnsi="Times New Roman" w:cs="Times New Roman"/>
            <w:sz w:val="28"/>
            <w:szCs w:val="28"/>
          </w:rPr>
          <w:t>статьей 249</w:t>
        </w:r>
      </w:hyperlink>
      <w:r w:rsidRPr="001317C3">
        <w:rPr>
          <w:rFonts w:ascii="Times New Roman" w:hAnsi="Times New Roman" w:cs="Times New Roman"/>
          <w:sz w:val="28"/>
          <w:szCs w:val="28"/>
        </w:rPr>
        <w:t xml:space="preserve"> Налогового кодекса РФ, которая подлежит отражению в книге учета доходов индивидуального предпринимателя, применяющего ПСН;</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w:t>
      </w:r>
      <w:r w:rsidR="005B1AE5">
        <w:rPr>
          <w:rFonts w:ascii="Times New Roman" w:hAnsi="Times New Roman" w:cs="Times New Roman"/>
          <w:sz w:val="28"/>
          <w:szCs w:val="28"/>
        </w:rPr>
        <w:t> </w:t>
      </w:r>
      <w:r w:rsidRPr="001317C3">
        <w:rPr>
          <w:rFonts w:ascii="Times New Roman" w:hAnsi="Times New Roman" w:cs="Times New Roman"/>
          <w:sz w:val="28"/>
          <w:szCs w:val="28"/>
        </w:rPr>
        <w:t xml:space="preserve">при применении системы налогообложения </w:t>
      </w:r>
      <w:r w:rsidR="005B1AE5">
        <w:rPr>
          <w:rFonts w:ascii="Times New Roman" w:hAnsi="Times New Roman" w:cs="Times New Roman"/>
          <w:sz w:val="28"/>
          <w:szCs w:val="28"/>
        </w:rPr>
        <w:br/>
      </w:r>
      <w:r w:rsidRPr="001317C3">
        <w:rPr>
          <w:rFonts w:ascii="Times New Roman" w:hAnsi="Times New Roman" w:cs="Times New Roman"/>
          <w:sz w:val="28"/>
          <w:szCs w:val="28"/>
        </w:rPr>
        <w:t>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при применении автоматизированной упрощенной системы налогообложения (</w:t>
      </w:r>
      <w:proofErr w:type="spellStart"/>
      <w:r w:rsidRPr="001317C3">
        <w:rPr>
          <w:rFonts w:ascii="Times New Roman" w:hAnsi="Times New Roman" w:cs="Times New Roman"/>
          <w:sz w:val="28"/>
          <w:szCs w:val="28"/>
        </w:rPr>
        <w:t>АвтоУСН</w:t>
      </w:r>
      <w:proofErr w:type="spellEnd"/>
      <w:r w:rsidRPr="001317C3">
        <w:rPr>
          <w:rFonts w:ascii="Times New Roman" w:hAnsi="Times New Roman" w:cs="Times New Roman"/>
          <w:sz w:val="28"/>
          <w:szCs w:val="28"/>
        </w:rPr>
        <w:t xml:space="preserve">)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8">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49">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50">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1317C3">
        <w:rPr>
          <w:rFonts w:ascii="Times New Roman" w:hAnsi="Times New Roman" w:cs="Times New Roman"/>
          <w:sz w:val="28"/>
          <w:szCs w:val="28"/>
        </w:rPr>
        <w:t xml:space="preserve"> суммам дохода и указанием применяемого специального налогового режима).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63. При заполнении данного </w:t>
      </w:r>
      <w:hyperlink r:id="rId151">
        <w:r w:rsidRPr="001317C3">
          <w:rPr>
            <w:rFonts w:ascii="Times New Roman" w:hAnsi="Times New Roman" w:cs="Times New Roman"/>
            <w:sz w:val="28"/>
            <w:szCs w:val="28"/>
          </w:rPr>
          <w:t>раздела</w:t>
        </w:r>
      </w:hyperlink>
      <w:r w:rsidRPr="001317C3">
        <w:rPr>
          <w:rFonts w:ascii="Times New Roman" w:hAnsi="Times New Roman" w:cs="Times New Roman"/>
          <w:sz w:val="28"/>
          <w:szCs w:val="28"/>
        </w:rPr>
        <w:t xml:space="preserve"> лицом, замещающим государственную (муниципальную) должность на непостоянной основе, </w:t>
      </w:r>
      <w:r w:rsidRPr="001317C3">
        <w:rPr>
          <w:rFonts w:ascii="Times New Roman" w:hAnsi="Times New Roman" w:cs="Times New Roman"/>
          <w:sz w:val="28"/>
          <w:szCs w:val="28"/>
        </w:rPr>
        <w:lastRenderedPageBreak/>
        <w:t>указывается доход по основному месту работы.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64. </w:t>
      </w:r>
      <w:proofErr w:type="gramStart"/>
      <w:r w:rsidRPr="001317C3">
        <w:rPr>
          <w:rFonts w:ascii="Times New Roman" w:hAnsi="Times New Roman" w:cs="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1317C3">
        <w:rPr>
          <w:rFonts w:ascii="Times New Roman" w:hAnsi="Times New Roman" w:cs="Times New Roman"/>
          <w:sz w:val="28"/>
          <w:szCs w:val="28"/>
        </w:rPr>
        <w:t>определен</w:t>
      </w:r>
      <w:proofErr w:type="gramEnd"/>
      <w:r w:rsidRPr="001317C3">
        <w:rPr>
          <w:rFonts w:ascii="Times New Roman" w:hAnsi="Times New Roman" w:cs="Times New Roman"/>
          <w:sz w:val="28"/>
          <w:szCs w:val="28"/>
        </w:rPr>
        <w:t xml:space="preserve"> в том числе с использованием мобильного приложения "Мой налог". Особенности применения данного режима служащими содержатся в </w:t>
      </w:r>
      <w:hyperlink r:id="rId152">
        <w:r w:rsidRPr="001317C3">
          <w:rPr>
            <w:rFonts w:ascii="Times New Roman" w:hAnsi="Times New Roman" w:cs="Times New Roman"/>
            <w:sz w:val="28"/>
            <w:szCs w:val="28"/>
          </w:rPr>
          <w:t>письме</w:t>
        </w:r>
      </w:hyperlink>
      <w:r w:rsidRPr="001317C3">
        <w:rPr>
          <w:rFonts w:ascii="Times New Roman" w:hAnsi="Times New Roman" w:cs="Times New Roman"/>
          <w:sz w:val="28"/>
          <w:szCs w:val="28"/>
        </w:rPr>
        <w:t xml:space="preserve"> Минтруда России от 19 апреля 2021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28-6/10/В-4623 (</w:t>
      </w:r>
      <w:hyperlink r:id="rId153">
        <w:r w:rsidRPr="001317C3">
          <w:rPr>
            <w:rFonts w:ascii="Times New Roman" w:hAnsi="Times New Roman" w:cs="Times New Roman"/>
            <w:sz w:val="28"/>
            <w:szCs w:val="28"/>
          </w:rPr>
          <w:t>https://mintrud.gov.ru/docs/1872</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от педагогической и научной деятельности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66. </w:t>
      </w:r>
      <w:proofErr w:type="gramStart"/>
      <w:r w:rsidRPr="001317C3">
        <w:rPr>
          <w:rFonts w:ascii="Times New Roman" w:hAnsi="Times New Roman" w:cs="Times New Roman"/>
          <w:sz w:val="28"/>
          <w:szCs w:val="28"/>
        </w:rPr>
        <w:t xml:space="preserve">В данной </w:t>
      </w:r>
      <w:hyperlink r:id="rId154">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1317C3">
        <w:rPr>
          <w:rFonts w:ascii="Times New Roman" w:hAnsi="Times New Roman" w:cs="Times New Roman"/>
          <w:sz w:val="28"/>
          <w:szCs w:val="28"/>
        </w:rPr>
        <w:t xml:space="preserve"> смежных прав и т.д.).</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67. </w:t>
      </w:r>
      <w:proofErr w:type="gramStart"/>
      <w:r w:rsidRPr="001317C3">
        <w:rPr>
          <w:rFonts w:ascii="Times New Roman" w:hAnsi="Times New Roman" w:cs="Times New Roman"/>
          <w:sz w:val="28"/>
          <w:szCs w:val="28"/>
        </w:rPr>
        <w:t xml:space="preserve">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55">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по основному месту работы", а не в </w:t>
      </w:r>
      <w:hyperlink r:id="rId156">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от педагогической и научной деятельности".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от иной творческой деятельности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68. </w:t>
      </w:r>
      <w:proofErr w:type="gramStart"/>
      <w:r w:rsidRPr="001317C3">
        <w:rPr>
          <w:rFonts w:ascii="Times New Roman" w:hAnsi="Times New Roman" w:cs="Times New Roman"/>
          <w:sz w:val="28"/>
          <w:szCs w:val="28"/>
        </w:rPr>
        <w:t xml:space="preserve">В данной </w:t>
      </w:r>
      <w:hyperlink r:id="rId157">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69. </w:t>
      </w:r>
      <w:proofErr w:type="gramStart"/>
      <w:r w:rsidRPr="001317C3">
        <w:rPr>
          <w:rFonts w:ascii="Times New Roman" w:hAnsi="Times New Roman" w:cs="Times New Roman"/>
          <w:sz w:val="28"/>
          <w:szCs w:val="28"/>
        </w:rPr>
        <w:t>Подлежат указанию в строках "</w:t>
      </w:r>
      <w:hyperlink r:id="rId158">
        <w:r w:rsidRPr="001317C3">
          <w:rPr>
            <w:rFonts w:ascii="Times New Roman" w:hAnsi="Times New Roman" w:cs="Times New Roman"/>
            <w:sz w:val="28"/>
            <w:szCs w:val="28"/>
          </w:rPr>
          <w:t>Доход</w:t>
        </w:r>
      </w:hyperlink>
      <w:r w:rsidRPr="001317C3">
        <w:rPr>
          <w:rFonts w:ascii="Times New Roman" w:hAnsi="Times New Roman" w:cs="Times New Roman"/>
          <w:sz w:val="28"/>
          <w:szCs w:val="28"/>
        </w:rPr>
        <w:t xml:space="preserve"> от педагогической и научной деятельности" и "</w:t>
      </w:r>
      <w:hyperlink r:id="rId159">
        <w:r w:rsidRPr="001317C3">
          <w:rPr>
            <w:rFonts w:ascii="Times New Roman" w:hAnsi="Times New Roman" w:cs="Times New Roman"/>
            <w:sz w:val="28"/>
            <w:szCs w:val="28"/>
          </w:rPr>
          <w:t>Доход</w:t>
        </w:r>
      </w:hyperlink>
      <w:r w:rsidRPr="001317C3">
        <w:rPr>
          <w:rFonts w:ascii="Times New Roman" w:hAnsi="Times New Roman" w:cs="Times New Roman"/>
          <w:sz w:val="28"/>
          <w:szCs w:val="28"/>
        </w:rP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w:t>
      </w:r>
      <w:r w:rsidRPr="001317C3">
        <w:rPr>
          <w:rFonts w:ascii="Times New Roman" w:hAnsi="Times New Roman" w:cs="Times New Roman"/>
          <w:sz w:val="28"/>
          <w:szCs w:val="28"/>
        </w:rPr>
        <w:lastRenderedPageBreak/>
        <w:t>премий за выдающиеся достижения в области науки и техники, литературы и искусства, образования, культуры и т.д.</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от вкладов в банках и иных кредитных организациях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70. В данной </w:t>
      </w:r>
      <w:hyperlink r:id="rId160">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71. Сведения о наличии соответствующих банковских счетов и вкладов указываются в </w:t>
      </w:r>
      <w:hyperlink r:id="rId161">
        <w:r w:rsidRPr="001317C3">
          <w:rPr>
            <w:rFonts w:ascii="Times New Roman" w:hAnsi="Times New Roman" w:cs="Times New Roman"/>
            <w:sz w:val="28"/>
            <w:szCs w:val="28"/>
          </w:rPr>
          <w:t>разделе 4</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62">
        <w:r w:rsidRPr="001317C3">
          <w:rPr>
            <w:rFonts w:ascii="Times New Roman" w:hAnsi="Times New Roman" w:cs="Times New Roman"/>
            <w:sz w:val="28"/>
            <w:szCs w:val="28"/>
          </w:rPr>
          <w:t>формы</w:t>
        </w:r>
      </w:hyperlink>
      <w:r w:rsidRPr="001317C3">
        <w:rPr>
          <w:rFonts w:ascii="Times New Roman" w:hAnsi="Times New Roman" w:cs="Times New Roman"/>
          <w:sz w:val="28"/>
          <w:szCs w:val="28"/>
        </w:rPr>
        <w:t xml:space="preserve">, утвержденной Указанием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 (за исключением случаев, указанных в </w:t>
      </w:r>
      <w:hyperlink w:anchor="P325">
        <w:r w:rsidRPr="001317C3">
          <w:rPr>
            <w:rFonts w:ascii="Times New Roman" w:hAnsi="Times New Roman" w:cs="Times New Roman"/>
            <w:sz w:val="28"/>
            <w:szCs w:val="28"/>
          </w:rPr>
          <w:t>пункте 77</w:t>
        </w:r>
      </w:hyperlink>
      <w:r w:rsidRPr="001317C3">
        <w:rPr>
          <w:rFonts w:ascii="Times New Roman" w:hAnsi="Times New Roman" w:cs="Times New Roman"/>
          <w:sz w:val="28"/>
          <w:szCs w:val="28"/>
        </w:rPr>
        <w:t xml:space="preserve"> и </w:t>
      </w:r>
      <w:hyperlink w:anchor="P416">
        <w:r w:rsidRPr="001317C3">
          <w:rPr>
            <w:rFonts w:ascii="Times New Roman" w:hAnsi="Times New Roman" w:cs="Times New Roman"/>
            <w:sz w:val="28"/>
            <w:szCs w:val="28"/>
          </w:rPr>
          <w:t>подпункте 15 пункта 86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63">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счет закрыт, кредитная организация может отказать в предоставлении информации, касающейся такого счета.</w:t>
      </w:r>
    </w:p>
    <w:p w:rsidR="00A9597B" w:rsidRPr="001317C3" w:rsidRDefault="00A9597B" w:rsidP="009731BC">
      <w:pPr>
        <w:pStyle w:val="ConsPlusNormal"/>
        <w:ind w:firstLine="709"/>
        <w:jc w:val="both"/>
        <w:rPr>
          <w:rFonts w:ascii="Times New Roman" w:hAnsi="Times New Roman" w:cs="Times New Roman"/>
          <w:sz w:val="28"/>
          <w:szCs w:val="28"/>
        </w:rPr>
      </w:pPr>
      <w:bookmarkStart w:id="13" w:name="P325"/>
      <w:bookmarkEnd w:id="13"/>
      <w:r w:rsidRPr="001317C3">
        <w:rPr>
          <w:rFonts w:ascii="Times New Roman" w:hAnsi="Times New Roman" w:cs="Times New Roman"/>
          <w:sz w:val="28"/>
          <w:szCs w:val="28"/>
        </w:rPr>
        <w:t xml:space="preserve">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64">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65">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 такие сведения не отражаются в </w:t>
      </w:r>
      <w:hyperlink r:id="rId166">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от ценных бумаг и долей участия в коммерческих организациях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78. В данной </w:t>
      </w:r>
      <w:hyperlink r:id="rId167">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68">
        <w:r w:rsidRPr="001317C3">
          <w:rPr>
            <w:rFonts w:ascii="Times New Roman" w:hAnsi="Times New Roman" w:cs="Times New Roman"/>
            <w:sz w:val="28"/>
            <w:szCs w:val="28"/>
          </w:rPr>
          <w:t>кодекса</w:t>
        </w:r>
      </w:hyperlink>
      <w:r w:rsidRPr="001317C3">
        <w:rPr>
          <w:rFonts w:ascii="Times New Roman" w:hAnsi="Times New Roman" w:cs="Times New Roman"/>
          <w:sz w:val="28"/>
          <w:szCs w:val="28"/>
        </w:rPr>
        <w:t xml:space="preserve"> Российской Федерации он не должен учитываться при расчете финансового результата в соответствии со </w:t>
      </w:r>
      <w:hyperlink r:id="rId169">
        <w:r w:rsidRPr="001317C3">
          <w:rPr>
            <w:rFonts w:ascii="Times New Roman" w:hAnsi="Times New Roman" w:cs="Times New Roman"/>
            <w:sz w:val="28"/>
            <w:szCs w:val="28"/>
          </w:rPr>
          <w:t>статьей 214.1</w:t>
        </w:r>
      </w:hyperlink>
      <w:r w:rsidRPr="001317C3">
        <w:rPr>
          <w:rFonts w:ascii="Times New Roman" w:hAnsi="Times New Roman" w:cs="Times New Roman"/>
          <w:sz w:val="28"/>
          <w:szCs w:val="28"/>
        </w:rPr>
        <w:t xml:space="preserve"> Налогового кодекса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дисконт, полученный в качестве дохода по облигациям;</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sidRPr="001317C3">
        <w:rPr>
          <w:rFonts w:ascii="Times New Roman" w:hAnsi="Times New Roman" w:cs="Times New Roman"/>
          <w:sz w:val="28"/>
          <w:szCs w:val="28"/>
        </w:rPr>
        <w:t>репо</w:t>
      </w:r>
      <w:proofErr w:type="spellEnd"/>
      <w:r w:rsidRPr="001317C3">
        <w:rPr>
          <w:rFonts w:ascii="Times New Roman" w:hAnsi="Times New Roman" w:cs="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70">
        <w:r w:rsidRPr="001317C3">
          <w:rPr>
            <w:rFonts w:ascii="Times New Roman" w:hAnsi="Times New Roman" w:cs="Times New Roman"/>
            <w:sz w:val="28"/>
            <w:szCs w:val="28"/>
          </w:rPr>
          <w:t>главой 23</w:t>
        </w:r>
      </w:hyperlink>
      <w:r w:rsidRPr="001317C3">
        <w:rPr>
          <w:rFonts w:ascii="Times New Roman" w:hAnsi="Times New Roman" w:cs="Times New Roman"/>
          <w:sz w:val="28"/>
          <w:szCs w:val="28"/>
        </w:rPr>
        <w:t xml:space="preserve"> Налогового кодекса</w:t>
      </w:r>
      <w:proofErr w:type="gramEnd"/>
      <w:r w:rsidRPr="001317C3">
        <w:rPr>
          <w:rFonts w:ascii="Times New Roman" w:hAnsi="Times New Roman" w:cs="Times New Roman"/>
          <w:sz w:val="28"/>
          <w:szCs w:val="28"/>
        </w:rPr>
        <w:t xml:space="preserve"> Российской Федерации. Нулевой или отрицательный доход (нулевой или отрицательный финансовый результат) в </w:t>
      </w:r>
      <w:hyperlink r:id="rId171">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не указывается. Сами ценные бумаги указываются в </w:t>
      </w:r>
      <w:hyperlink r:id="rId172">
        <w:r w:rsidRPr="001317C3">
          <w:rPr>
            <w:rFonts w:ascii="Times New Roman" w:hAnsi="Times New Roman" w:cs="Times New Roman"/>
            <w:sz w:val="28"/>
            <w:szCs w:val="28"/>
          </w:rPr>
          <w:t>разделе 5</w:t>
        </w:r>
      </w:hyperlink>
      <w:r w:rsidRPr="001317C3">
        <w:rPr>
          <w:rFonts w:ascii="Times New Roman" w:hAnsi="Times New Roman" w:cs="Times New Roman"/>
          <w:sz w:val="28"/>
          <w:szCs w:val="28"/>
        </w:rP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Иные доходы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79. В данной </w:t>
      </w:r>
      <w:hyperlink r:id="rId173">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указываются выплаченные в отчетном периоде доходы, которые не были отражены в вышеуказанных строках </w:t>
      </w:r>
      <w:hyperlink r:id="rId174">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 например, в </w:t>
      </w:r>
      <w:hyperlink r:id="rId175">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могут быть указаны: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государственная и негосударственная пенсии (при этом разные виды пенсий (по возрасту и пенсия военнослужащего) не следует суммировать);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w:t>
      </w:r>
      <w:r w:rsidRPr="001317C3">
        <w:rPr>
          <w:rFonts w:ascii="Times New Roman" w:hAnsi="Times New Roman" w:cs="Times New Roman"/>
          <w:sz w:val="28"/>
          <w:szCs w:val="28"/>
        </w:rPr>
        <w:lastRenderedPageBreak/>
        <w:t>страхования Российской Федерации по месту нахождения пенсионного дела либо в органах социальной защиты субъекта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w:t>
      </w:r>
      <w:proofErr w:type="gramEnd"/>
      <w:r w:rsidRPr="001317C3">
        <w:rPr>
          <w:rFonts w:ascii="Times New Roman" w:hAnsi="Times New Roman" w:cs="Times New Roman"/>
          <w:sz w:val="28"/>
          <w:szCs w:val="28"/>
        </w:rPr>
        <w:t xml:space="preserve"> по месту службы (работы).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1317C3">
        <w:rPr>
          <w:rFonts w:ascii="Times New Roman" w:hAnsi="Times New Roman" w:cs="Times New Roman"/>
          <w:sz w:val="28"/>
          <w:szCs w:val="28"/>
        </w:rPr>
        <w:t>период</w:t>
      </w:r>
      <w:proofErr w:type="gramEnd"/>
      <w:r w:rsidRPr="001317C3">
        <w:rPr>
          <w:rFonts w:ascii="Times New Roman" w:hAnsi="Times New Roman" w:cs="Times New Roman"/>
          <w:sz w:val="28"/>
          <w:szCs w:val="28"/>
        </w:rPr>
        <w:t xml:space="preserve"> начиная с 4-го дня временной нетрудоспособности за счет средств соответствующего бюджета (</w:t>
      </w:r>
      <w:hyperlink r:id="rId176">
        <w:r w:rsidRPr="001317C3">
          <w:rPr>
            <w:rFonts w:ascii="Times New Roman" w:hAnsi="Times New Roman" w:cs="Times New Roman"/>
            <w:sz w:val="28"/>
            <w:szCs w:val="28"/>
          </w:rPr>
          <w:t>статья 3</w:t>
        </w:r>
      </w:hyperlink>
      <w:r w:rsidRPr="001317C3">
        <w:rPr>
          <w:rFonts w:ascii="Times New Roman" w:hAnsi="Times New Roman" w:cs="Times New Roman"/>
          <w:sz w:val="28"/>
          <w:szCs w:val="28"/>
        </w:rPr>
        <w:t xml:space="preserve"> Федерального закона от 29 декабря 2006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255-ФЗ "Об обязательном социальном страховании на случай временной нетрудоспособности и в связи с материнством"). </w:t>
      </w:r>
      <w:proofErr w:type="gramStart"/>
      <w:r w:rsidRPr="001317C3">
        <w:rPr>
          <w:rFonts w:ascii="Times New Roman" w:hAnsi="Times New Roman" w:cs="Times New Roman"/>
          <w:sz w:val="28"/>
          <w:szCs w:val="28"/>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sidRPr="001317C3">
          <w:rPr>
            <w:rFonts w:ascii="Times New Roman" w:hAnsi="Times New Roman" w:cs="Times New Roman"/>
            <w:sz w:val="28"/>
            <w:szCs w:val="28"/>
          </w:rPr>
          <w:t>пунктом 41</w:t>
        </w:r>
      </w:hyperlink>
      <w:r w:rsidRPr="001317C3">
        <w:rPr>
          <w:rFonts w:ascii="Times New Roman" w:hAnsi="Times New Roman" w:cs="Times New Roman"/>
          <w:sz w:val="28"/>
          <w:szCs w:val="28"/>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77">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одного из родителей). 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78">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а сведения о счете - в </w:t>
      </w:r>
      <w:hyperlink r:id="rId179">
        <w:r w:rsidRPr="001317C3">
          <w:rPr>
            <w:rFonts w:ascii="Times New Roman" w:hAnsi="Times New Roman" w:cs="Times New Roman"/>
            <w:sz w:val="28"/>
            <w:szCs w:val="28"/>
          </w:rPr>
          <w:t>разделе 4</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6) стипендия;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w:t>
      </w:r>
      <w:proofErr w:type="gramStart"/>
      <w:r w:rsidRPr="001317C3">
        <w:rPr>
          <w:rFonts w:ascii="Times New Roman" w:hAnsi="Times New Roman" w:cs="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1317C3">
        <w:rPr>
          <w:rFonts w:ascii="Times New Roman" w:hAnsi="Times New Roman" w:cs="Times New Roman"/>
          <w:sz w:val="28"/>
          <w:szCs w:val="28"/>
        </w:rPr>
        <w:t>накопительно</w:t>
      </w:r>
      <w:proofErr w:type="spellEnd"/>
      <w:r w:rsidRPr="001317C3">
        <w:rPr>
          <w:rFonts w:ascii="Times New Roman" w:hAnsi="Times New Roman" w:cs="Times New Roman"/>
          <w:sz w:val="28"/>
          <w:szCs w:val="28"/>
        </w:rPr>
        <w:t xml:space="preserve">-ипотечной системы жилищного обеспечения военнослужащих (данный </w:t>
      </w:r>
      <w:proofErr w:type="spellStart"/>
      <w:r w:rsidRPr="001317C3">
        <w:rPr>
          <w:rFonts w:ascii="Times New Roman" w:hAnsi="Times New Roman" w:cs="Times New Roman"/>
          <w:sz w:val="28"/>
          <w:szCs w:val="28"/>
        </w:rPr>
        <w:t>займ</w:t>
      </w:r>
      <w:proofErr w:type="spellEnd"/>
      <w:r w:rsidRPr="001317C3">
        <w:rPr>
          <w:rFonts w:ascii="Times New Roman" w:hAnsi="Times New Roman" w:cs="Times New Roman"/>
          <w:sz w:val="28"/>
          <w:szCs w:val="28"/>
        </w:rPr>
        <w:t xml:space="preserve"> не подлежит </w:t>
      </w:r>
      <w:r w:rsidRPr="001317C3">
        <w:rPr>
          <w:rFonts w:ascii="Times New Roman" w:hAnsi="Times New Roman" w:cs="Times New Roman"/>
          <w:sz w:val="28"/>
          <w:szCs w:val="28"/>
        </w:rPr>
        <w:lastRenderedPageBreak/>
        <w:t xml:space="preserve">возврату и указывается в </w:t>
      </w:r>
      <w:hyperlink r:id="rId180">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1317C3">
        <w:rPr>
          <w:rFonts w:ascii="Times New Roman" w:hAnsi="Times New Roman" w:cs="Times New Roman"/>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1317C3">
        <w:rPr>
          <w:rFonts w:ascii="Times New Roman" w:hAnsi="Times New Roman" w:cs="Times New Roman"/>
          <w:sz w:val="28"/>
          <w:szCs w:val="28"/>
        </w:rPr>
        <w:t xml:space="preserve">В иных случаях </w:t>
      </w:r>
      <w:proofErr w:type="spellStart"/>
      <w:r w:rsidRPr="001317C3">
        <w:rPr>
          <w:rFonts w:ascii="Times New Roman" w:hAnsi="Times New Roman" w:cs="Times New Roman"/>
          <w:sz w:val="28"/>
          <w:szCs w:val="28"/>
        </w:rPr>
        <w:t>займ</w:t>
      </w:r>
      <w:proofErr w:type="spellEnd"/>
      <w:r w:rsidRPr="001317C3">
        <w:rPr>
          <w:rFonts w:ascii="Times New Roman" w:hAnsi="Times New Roman" w:cs="Times New Roman"/>
          <w:sz w:val="28"/>
          <w:szCs w:val="28"/>
        </w:rPr>
        <w:t xml:space="preserve"> подлежит возврату и указывается в </w:t>
      </w:r>
      <w:hyperlink r:id="rId181">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1317C3">
        <w:rPr>
          <w:rFonts w:ascii="Times New Roman" w:hAnsi="Times New Roman" w:cs="Times New Roman"/>
          <w:sz w:val="28"/>
          <w:szCs w:val="28"/>
        </w:rPr>
        <w:t xml:space="preserve"> данной выплаты);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sidRPr="001317C3">
          <w:rPr>
            <w:rFonts w:ascii="Times New Roman" w:hAnsi="Times New Roman" w:cs="Times New Roman"/>
            <w:sz w:val="28"/>
            <w:szCs w:val="28"/>
          </w:rPr>
          <w:t>пунктом 41</w:t>
        </w:r>
      </w:hyperlink>
      <w:r w:rsidRPr="001317C3">
        <w:rPr>
          <w:rFonts w:ascii="Times New Roman" w:hAnsi="Times New Roman" w:cs="Times New Roman"/>
          <w:sz w:val="28"/>
          <w:szCs w:val="28"/>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1317C3">
        <w:rPr>
          <w:rFonts w:ascii="Times New Roman" w:hAnsi="Times New Roman" w:cs="Times New Roman"/>
          <w:sz w:val="28"/>
          <w:szCs w:val="28"/>
        </w:rPr>
        <w:t xml:space="preserve">Сумма в размере 300 000 руб. является доходом и подлежит указанию в </w:t>
      </w:r>
      <w:hyperlink r:id="rId182">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ситуации продажи имущества, находящегося в долевой </w:t>
      </w:r>
      <w:r w:rsidRPr="001317C3">
        <w:rPr>
          <w:rFonts w:ascii="Times New Roman" w:hAnsi="Times New Roman" w:cs="Times New Roman"/>
          <w:sz w:val="28"/>
          <w:szCs w:val="28"/>
        </w:rPr>
        <w:lastRenderedPageBreak/>
        <w:t>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 денежные средства, полученные в виде процентов при погашении сберегательных сертификатов, если они не указаны в </w:t>
      </w:r>
      <w:hyperlink r:id="rId183">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от ценных бумаг и долей участия в коммерческих организациях";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 вознаграждения по гражданско-правовым договорам, если данный доход не указан в иных строках настоящего </w:t>
      </w:r>
      <w:hyperlink r:id="rId184">
        <w:r w:rsidRPr="001317C3">
          <w:rPr>
            <w:rFonts w:ascii="Times New Roman" w:hAnsi="Times New Roman" w:cs="Times New Roman"/>
            <w:sz w:val="28"/>
            <w:szCs w:val="28"/>
          </w:rPr>
          <w:t>раздела</w:t>
        </w:r>
      </w:hyperlink>
      <w:r w:rsidRPr="001317C3">
        <w:rPr>
          <w:rFonts w:ascii="Times New Roman" w:hAnsi="Times New Roman" w:cs="Times New Roman"/>
          <w:sz w:val="28"/>
          <w:szCs w:val="28"/>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14)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1317C3">
        <w:rPr>
          <w:rFonts w:ascii="Times New Roman" w:hAnsi="Times New Roman" w:cs="Times New Roman"/>
          <w:sz w:val="28"/>
          <w:szCs w:val="28"/>
        </w:rPr>
        <w:t>дств св</w:t>
      </w:r>
      <w:proofErr w:type="gramEnd"/>
      <w:r w:rsidRPr="001317C3">
        <w:rPr>
          <w:rFonts w:ascii="Times New Roman" w:hAnsi="Times New Roman" w:cs="Times New Roman"/>
          <w:sz w:val="28"/>
          <w:szCs w:val="28"/>
        </w:rPr>
        <w:t xml:space="preserve">язи, включая компьютерные сети (в случае наличия дохода от использования указанных объектов, соответствующие объекты необходимо указать в </w:t>
      </w:r>
      <w:hyperlink r:id="rId185">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"Иное недвижимое имущество" подраздела 3.1 раздела 3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15) проценты по долговым обязательствам;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 возмещение вреда, причиненного увечьем или иным повреждением здоровья;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18) выплаты, связанные с гибелью (смертью), выплаченные наследникам;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 выплаты денежных сумм, осуществленные на основании договоров страхования. </w:t>
      </w:r>
      <w:proofErr w:type="gramStart"/>
      <w:r w:rsidRPr="001317C3">
        <w:rPr>
          <w:rFonts w:ascii="Times New Roman" w:hAnsi="Times New Roman" w:cs="Times New Roman"/>
          <w:sz w:val="28"/>
          <w:szCs w:val="28"/>
        </w:rPr>
        <w:t xml:space="preserve">При этом в отношении договоров страхования, поименованных в </w:t>
      </w:r>
      <w:hyperlink w:anchor="P828">
        <w:r w:rsidRPr="001317C3">
          <w:rPr>
            <w:rFonts w:ascii="Times New Roman" w:hAnsi="Times New Roman" w:cs="Times New Roman"/>
            <w:sz w:val="28"/>
            <w:szCs w:val="28"/>
          </w:rPr>
          <w:t>подпункте 3 пункта 217</w:t>
        </w:r>
      </w:hyperlink>
      <w:r w:rsidRPr="001317C3">
        <w:rPr>
          <w:rFonts w:ascii="Times New Roman" w:hAnsi="Times New Roman" w:cs="Times New Roman"/>
          <w:sz w:val="28"/>
          <w:szCs w:val="28"/>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lastRenderedPageBreak/>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w:t>
      </w:r>
      <w:hyperlink r:id="rId186">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по основному месту работы";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87">
        <w:r w:rsidRPr="001317C3">
          <w:rPr>
            <w:rFonts w:ascii="Times New Roman" w:hAnsi="Times New Roman" w:cs="Times New Roman"/>
            <w:sz w:val="28"/>
            <w:szCs w:val="28"/>
          </w:rPr>
          <w:t>разделе 4</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w:t>
      </w:r>
      <w:proofErr w:type="gramEnd"/>
      <w:r w:rsidRPr="001317C3">
        <w:rPr>
          <w:rFonts w:ascii="Times New Roman" w:hAnsi="Times New Roman" w:cs="Times New Roman"/>
          <w:sz w:val="28"/>
          <w:szCs w:val="28"/>
        </w:rPr>
        <w:t xml:space="preserve"> последующего представления отчета об их использовании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25)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1317C3">
        <w:rPr>
          <w:rFonts w:ascii="Times New Roman" w:hAnsi="Times New Roman" w:cs="Times New Roman"/>
          <w:sz w:val="28"/>
          <w:szCs w:val="28"/>
        </w:rPr>
        <w:t>за</w:t>
      </w:r>
      <w:proofErr w:type="gramEnd"/>
      <w:r w:rsidRPr="001317C3">
        <w:rPr>
          <w:rFonts w:ascii="Times New Roman" w:hAnsi="Times New Roman" w:cs="Times New Roman"/>
          <w:sz w:val="28"/>
          <w:szCs w:val="28"/>
        </w:rPr>
        <w:t xml:space="preserve"> престарелым,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27) выплаты членам профсоюзных организаций, полученные от данных профсоюзных организаций;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88">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от педагогической и научной деятельности", результаты иной творческой деятельности - в </w:t>
      </w:r>
      <w:hyperlink r:id="rId189">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"Доход от иной творческой деятельности";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29) вознаграждение, полученное при осуществлении опеки или попечительства на возмездной основе;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sidRPr="001317C3">
          <w:rPr>
            <w:rFonts w:ascii="Times New Roman" w:hAnsi="Times New Roman" w:cs="Times New Roman"/>
            <w:sz w:val="28"/>
            <w:szCs w:val="28"/>
          </w:rPr>
          <w:t>пунктом 62</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32) денежные средства, полученные в качестве оплаты услуг или товаров, в том числе в качестве авансового платежа;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sidRPr="001317C3">
          <w:rPr>
            <w:rFonts w:ascii="Times New Roman" w:hAnsi="Times New Roman" w:cs="Times New Roman"/>
            <w:sz w:val="28"/>
            <w:szCs w:val="28"/>
          </w:rPr>
          <w:t>пунктом 41</w:t>
        </w:r>
      </w:hyperlink>
      <w:r w:rsidRPr="001317C3">
        <w:rPr>
          <w:rFonts w:ascii="Times New Roman" w:hAnsi="Times New Roman" w:cs="Times New Roman"/>
          <w:sz w:val="28"/>
          <w:szCs w:val="28"/>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35) доход, полученный по договорам переуступки прав требования на строящиеся объекты недвижимости;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37) выплаченная ликвидационная стоимость ценных бумаг при ликвидации коммерческой организации;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90">
        <w:r w:rsidRPr="001317C3">
          <w:rPr>
            <w:rFonts w:ascii="Times New Roman" w:hAnsi="Times New Roman" w:cs="Times New Roman"/>
            <w:sz w:val="28"/>
            <w:szCs w:val="28"/>
          </w:rPr>
          <w:t>главой 23</w:t>
        </w:r>
      </w:hyperlink>
      <w:r w:rsidRPr="001317C3">
        <w:rPr>
          <w:rFonts w:ascii="Times New Roman" w:hAnsi="Times New Roman" w:cs="Times New Roman"/>
          <w:sz w:val="28"/>
          <w:szCs w:val="28"/>
        </w:rPr>
        <w:t xml:space="preserve"> Налогового кодекса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40) иные аналогичные выплаты.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80. Также в </w:t>
      </w:r>
      <w:hyperlink r:id="rId191">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 Доход, полученный в цифровой </w:t>
      </w:r>
      <w:r w:rsidRPr="001317C3">
        <w:rPr>
          <w:rFonts w:ascii="Times New Roman" w:hAnsi="Times New Roman" w:cs="Times New Roman"/>
          <w:sz w:val="28"/>
          <w:szCs w:val="28"/>
        </w:rPr>
        <w:lastRenderedPageBreak/>
        <w:t xml:space="preserve">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82. </w:t>
      </w:r>
      <w:hyperlink r:id="rId192">
        <w:r w:rsidRPr="001317C3">
          <w:rPr>
            <w:rFonts w:ascii="Times New Roman" w:hAnsi="Times New Roman" w:cs="Times New Roman"/>
            <w:sz w:val="28"/>
            <w:szCs w:val="28"/>
          </w:rPr>
          <w:t>Формой</w:t>
        </w:r>
      </w:hyperlink>
      <w:r w:rsidRPr="001317C3">
        <w:rPr>
          <w:rFonts w:ascii="Times New Roman" w:hAnsi="Times New Roman" w:cs="Times New Roman"/>
          <w:sz w:val="28"/>
          <w:szCs w:val="28"/>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83. Исключением является, например, цифровая валюта, полученная в результате осуществления </w:t>
      </w:r>
      <w:proofErr w:type="spellStart"/>
      <w:r w:rsidRPr="001317C3">
        <w:rPr>
          <w:rFonts w:ascii="Times New Roman" w:hAnsi="Times New Roman" w:cs="Times New Roman"/>
          <w:sz w:val="28"/>
          <w:szCs w:val="28"/>
        </w:rPr>
        <w:t>майнинга</w:t>
      </w:r>
      <w:proofErr w:type="spellEnd"/>
      <w:r w:rsidRPr="001317C3">
        <w:rPr>
          <w:rFonts w:ascii="Times New Roman" w:hAnsi="Times New Roman" w:cs="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1317C3">
        <w:rPr>
          <w:rFonts w:ascii="Times New Roman" w:hAnsi="Times New Roman" w:cs="Times New Roman"/>
          <w:sz w:val="28"/>
          <w:szCs w:val="28"/>
        </w:rPr>
        <w:t>майнинга</w:t>
      </w:r>
      <w:proofErr w:type="spellEnd"/>
      <w:r w:rsidRPr="001317C3">
        <w:rPr>
          <w:rFonts w:ascii="Times New Roman" w:hAnsi="Times New Roman" w:cs="Times New Roman"/>
          <w:sz w:val="28"/>
          <w:szCs w:val="28"/>
        </w:rPr>
        <w:t xml:space="preserve">,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93">
        <w:r w:rsidRPr="001317C3">
          <w:rPr>
            <w:rFonts w:ascii="Times New Roman" w:hAnsi="Times New Roman" w:cs="Times New Roman"/>
            <w:sz w:val="28"/>
            <w:szCs w:val="28"/>
          </w:rPr>
          <w:t>подразделе 3.5 раздела 3</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84. С учетом целей антикоррупционного законодательства в </w:t>
      </w:r>
      <w:hyperlink r:id="rId194">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со служебными командировками за счет средств работодателя;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1317C3">
        <w:rPr>
          <w:rFonts w:ascii="Times New Roman" w:hAnsi="Times New Roman" w:cs="Times New Roman"/>
          <w:sz w:val="28"/>
          <w:szCs w:val="28"/>
        </w:rPr>
        <w:t>дств вз</w:t>
      </w:r>
      <w:proofErr w:type="gramEnd"/>
      <w:r w:rsidRPr="001317C3">
        <w:rPr>
          <w:rFonts w:ascii="Times New Roman" w:hAnsi="Times New Roman" w:cs="Times New Roman"/>
          <w:sz w:val="28"/>
          <w:szCs w:val="28"/>
        </w:rPr>
        <w:t>амен этого довольствия (например, взамен форменной одежды);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с приобретением проездных документов для исполнения служебных (должностных) обязанностей;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6) с оплатой коммунальных и иных услуг, наймом жилого помещения;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с внесением родительской платы за посещение дошкольного образовательного учреждения;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85. </w:t>
      </w:r>
      <w:proofErr w:type="gramStart"/>
      <w:r w:rsidRPr="001317C3">
        <w:rPr>
          <w:rFonts w:ascii="Times New Roman" w:hAnsi="Times New Roman" w:cs="Times New Roman"/>
          <w:sz w:val="28"/>
          <w:szCs w:val="28"/>
        </w:rPr>
        <w:t xml:space="preserve">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w:t>
      </w:r>
      <w:r w:rsidRPr="001317C3">
        <w:rPr>
          <w:rFonts w:ascii="Times New Roman" w:hAnsi="Times New Roman" w:cs="Times New Roman"/>
          <w:sz w:val="28"/>
          <w:szCs w:val="28"/>
        </w:rPr>
        <w:lastRenderedPageBreak/>
        <w:t>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1317C3">
        <w:rPr>
          <w:rFonts w:ascii="Times New Roman" w:hAnsi="Times New Roman" w:cs="Times New Roman"/>
          <w:sz w:val="28"/>
          <w:szCs w:val="28"/>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1317C3">
        <w:rPr>
          <w:rFonts w:ascii="Times New Roman" w:hAnsi="Times New Roman" w:cs="Times New Roman"/>
          <w:sz w:val="28"/>
          <w:szCs w:val="28"/>
        </w:rPr>
        <w:t>отчитаться</w:t>
      </w:r>
      <w:proofErr w:type="gramEnd"/>
      <w:r w:rsidRPr="001317C3">
        <w:rPr>
          <w:rFonts w:ascii="Times New Roman" w:hAnsi="Times New Roman" w:cs="Times New Roman"/>
          <w:sz w:val="28"/>
          <w:szCs w:val="28"/>
        </w:rPr>
        <w:t xml:space="preserve">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86. Также не указываются сведения о денежных средствах, полученных: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в виде социального, имущественного, инвестиционного налогового вычета;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от продажи различного вида подарочных сертификатов (карт), выпущенных предприятиями торговли, салонами красоты и пр.;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1317C3">
        <w:rPr>
          <w:rFonts w:ascii="Times New Roman" w:hAnsi="Times New Roman" w:cs="Times New Roman"/>
          <w:sz w:val="28"/>
          <w:szCs w:val="28"/>
        </w:rPr>
        <w:t>кешбэк</w:t>
      </w:r>
      <w:proofErr w:type="spellEnd"/>
      <w:r w:rsidRPr="001317C3">
        <w:rPr>
          <w:rFonts w:ascii="Times New Roman" w:hAnsi="Times New Roman" w:cs="Times New Roman"/>
          <w:sz w:val="28"/>
          <w:szCs w:val="28"/>
        </w:rPr>
        <w:t xml:space="preserve"> сервис"), включая т.н. "туристический </w:t>
      </w:r>
      <w:proofErr w:type="spellStart"/>
      <w:r w:rsidRPr="001317C3">
        <w:rPr>
          <w:rFonts w:ascii="Times New Roman" w:hAnsi="Times New Roman" w:cs="Times New Roman"/>
          <w:sz w:val="28"/>
          <w:szCs w:val="28"/>
        </w:rPr>
        <w:t>кешбэк</w:t>
      </w:r>
      <w:proofErr w:type="spellEnd"/>
      <w:r w:rsidRPr="001317C3">
        <w:rPr>
          <w:rFonts w:ascii="Times New Roman" w:hAnsi="Times New Roman" w:cs="Times New Roman"/>
          <w:sz w:val="28"/>
          <w:szCs w:val="28"/>
        </w:rPr>
        <w:t xml:space="preserve">", "детский </w:t>
      </w:r>
      <w:proofErr w:type="spellStart"/>
      <w:r w:rsidRPr="001317C3">
        <w:rPr>
          <w:rFonts w:ascii="Times New Roman" w:hAnsi="Times New Roman" w:cs="Times New Roman"/>
          <w:sz w:val="28"/>
          <w:szCs w:val="28"/>
        </w:rPr>
        <w:t>кешбэк</w:t>
      </w:r>
      <w:proofErr w:type="spellEnd"/>
      <w:r w:rsidRPr="001317C3">
        <w:rPr>
          <w:rFonts w:ascii="Times New Roman" w:hAnsi="Times New Roman" w:cs="Times New Roman"/>
          <w:sz w:val="28"/>
          <w:szCs w:val="28"/>
        </w:rPr>
        <w:t>"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 в виде материальной выгоды, предусмотренной </w:t>
      </w:r>
      <w:hyperlink r:id="rId195">
        <w:r w:rsidRPr="001317C3">
          <w:rPr>
            <w:rFonts w:ascii="Times New Roman" w:hAnsi="Times New Roman" w:cs="Times New Roman"/>
            <w:sz w:val="28"/>
            <w:szCs w:val="28"/>
          </w:rPr>
          <w:t>статьей 212</w:t>
        </w:r>
      </w:hyperlink>
      <w:r w:rsidRPr="001317C3">
        <w:rPr>
          <w:rFonts w:ascii="Times New Roman" w:hAnsi="Times New Roman" w:cs="Times New Roman"/>
          <w:sz w:val="28"/>
          <w:szCs w:val="28"/>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в качестве возврата налога на добавленную стоимость, уплаченного при совершении покупок за границей, по чекам </w:t>
      </w:r>
      <w:proofErr w:type="spellStart"/>
      <w:r w:rsidRPr="001317C3">
        <w:rPr>
          <w:rFonts w:ascii="Times New Roman" w:hAnsi="Times New Roman" w:cs="Times New Roman"/>
          <w:sz w:val="28"/>
          <w:szCs w:val="28"/>
        </w:rPr>
        <w:t>Tax-free</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6) в качестве вознаграждения донорам за сданную кровь, ее компонентов (и иную помощь);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96">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в качестве возмещения расходов на повышение профессионального уровня за счет сре</w:t>
      </w:r>
      <w:proofErr w:type="gramStart"/>
      <w:r w:rsidRPr="001317C3">
        <w:rPr>
          <w:rFonts w:ascii="Times New Roman" w:hAnsi="Times New Roman" w:cs="Times New Roman"/>
          <w:sz w:val="28"/>
          <w:szCs w:val="28"/>
        </w:rPr>
        <w:t>дств пр</w:t>
      </w:r>
      <w:proofErr w:type="gramEnd"/>
      <w:r w:rsidRPr="001317C3">
        <w:rPr>
          <w:rFonts w:ascii="Times New Roman" w:hAnsi="Times New Roman" w:cs="Times New Roman"/>
          <w:sz w:val="28"/>
          <w:szCs w:val="28"/>
        </w:rPr>
        <w:t>едставителя нанимателя (работодателя);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w:t>
      </w:r>
      <w:r w:rsidRPr="001317C3">
        <w:rPr>
          <w:rFonts w:ascii="Times New Roman" w:hAnsi="Times New Roman" w:cs="Times New Roman"/>
          <w:sz w:val="28"/>
          <w:szCs w:val="28"/>
        </w:rPr>
        <w:lastRenderedPageBreak/>
        <w:t>детей);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11) в связи с возвратом денежных средств по несостоявшемуся договору купли-продажи;</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 в качестве возврата денежных сре</w:t>
      </w:r>
      <w:proofErr w:type="gramStart"/>
      <w:r w:rsidRPr="001317C3">
        <w:rPr>
          <w:rFonts w:ascii="Times New Roman" w:hAnsi="Times New Roman" w:cs="Times New Roman"/>
          <w:sz w:val="28"/>
          <w:szCs w:val="28"/>
        </w:rPr>
        <w:t>дств в св</w:t>
      </w:r>
      <w:proofErr w:type="gramEnd"/>
      <w:r w:rsidRPr="001317C3">
        <w:rPr>
          <w:rFonts w:ascii="Times New Roman" w:hAnsi="Times New Roman" w:cs="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 на специальный избирательный счет в соответствии с Федеральным </w:t>
      </w:r>
      <w:hyperlink r:id="rId197">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12 июня 2002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67-ФЗ "Об основных гарантиях избирательных прав и права на участие в референдуме граждан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bookmarkStart w:id="14" w:name="P416"/>
      <w:bookmarkEnd w:id="14"/>
      <w:r w:rsidRPr="001317C3">
        <w:rPr>
          <w:rFonts w:ascii="Times New Roman" w:hAnsi="Times New Roman" w:cs="Times New Roman"/>
          <w:sz w:val="28"/>
          <w:szCs w:val="28"/>
        </w:rP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98">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87.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99">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200">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01">
        <w:r w:rsidR="00A9597B" w:rsidRPr="001317C3">
          <w:rPr>
            <w:rFonts w:ascii="Times New Roman" w:hAnsi="Times New Roman" w:cs="Times New Roman"/>
            <w:sz w:val="28"/>
            <w:szCs w:val="28"/>
          </w:rPr>
          <w:t>РАЗДЕЛ 2</w:t>
        </w:r>
      </w:hyperlink>
      <w:r w:rsidR="00A9597B" w:rsidRPr="001317C3">
        <w:rPr>
          <w:rFonts w:ascii="Times New Roman" w:hAnsi="Times New Roman" w:cs="Times New Roman"/>
          <w:sz w:val="28"/>
          <w:szCs w:val="28"/>
        </w:rPr>
        <w:t>. СВЕДЕНИЯ О РАСХОДАХ</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Основные положения</w:t>
      </w:r>
    </w:p>
    <w:p w:rsidR="00A9597B" w:rsidRPr="001317C3" w:rsidRDefault="00A9597B" w:rsidP="009731BC">
      <w:pPr>
        <w:pStyle w:val="ConsPlusNormal"/>
        <w:ind w:firstLine="709"/>
        <w:jc w:val="both"/>
        <w:rPr>
          <w:rFonts w:ascii="Times New Roman" w:hAnsi="Times New Roman" w:cs="Times New Roman"/>
          <w:sz w:val="28"/>
          <w:szCs w:val="28"/>
        </w:rPr>
      </w:pPr>
      <w:bookmarkStart w:id="15" w:name="P424"/>
      <w:bookmarkEnd w:id="15"/>
      <w:r w:rsidRPr="001317C3">
        <w:rPr>
          <w:rFonts w:ascii="Times New Roman" w:hAnsi="Times New Roman" w:cs="Times New Roman"/>
          <w:sz w:val="28"/>
          <w:szCs w:val="28"/>
        </w:rPr>
        <w:t xml:space="preserve">89. </w:t>
      </w:r>
      <w:proofErr w:type="gramStart"/>
      <w:r w:rsidRPr="001317C3">
        <w:rPr>
          <w:rFonts w:ascii="Times New Roman" w:hAnsi="Times New Roman" w:cs="Times New Roman"/>
          <w:sz w:val="28"/>
          <w:szCs w:val="28"/>
        </w:rPr>
        <w:t xml:space="preserve">Сведения о расходах представляются при наличии оснований, предусмотренных Федеральным </w:t>
      </w:r>
      <w:hyperlink r:id="rId202">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3 декабря 2012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w:t>
      </w:r>
      <w:proofErr w:type="gramEnd"/>
      <w:r w:rsidRPr="001317C3">
        <w:rPr>
          <w:rFonts w:ascii="Times New Roman" w:hAnsi="Times New Roman" w:cs="Times New Roman"/>
          <w:sz w:val="28"/>
          <w:szCs w:val="28"/>
        </w:rPr>
        <w:t xml:space="preserve">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w:t>
      </w:r>
      <w:r w:rsidRPr="001317C3">
        <w:rPr>
          <w:rFonts w:ascii="Times New Roman" w:hAnsi="Times New Roman" w:cs="Times New Roman"/>
          <w:sz w:val="28"/>
          <w:szCs w:val="28"/>
        </w:rPr>
        <w:lastRenderedPageBreak/>
        <w:t xml:space="preserve">представляются посредством заполнения </w:t>
      </w:r>
      <w:hyperlink r:id="rId203">
        <w:r w:rsidRPr="001317C3">
          <w:rPr>
            <w:rFonts w:ascii="Times New Roman" w:hAnsi="Times New Roman" w:cs="Times New Roman"/>
            <w:sz w:val="28"/>
            <w:szCs w:val="28"/>
          </w:rPr>
          <w:t>раздела 2</w:t>
        </w:r>
      </w:hyperlink>
      <w:r w:rsidRPr="001317C3">
        <w:rPr>
          <w:rFonts w:ascii="Times New Roman" w:hAnsi="Times New Roman" w:cs="Times New Roman"/>
          <w:sz w:val="28"/>
          <w:szCs w:val="28"/>
        </w:rPr>
        <w:t xml:space="preserve"> в справках обоих лиц (аналогично в отношении несовершеннолетних детей). При этом в </w:t>
      </w:r>
      <w:hyperlink r:id="rId20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"Сумма сделки" применимых справок рекомендуется указывать полную стоимость.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90. Применимо к гражданину, зарегистрированному в качестве индивидуального предпринимателя и в отношении которого представляется </w:t>
      </w:r>
      <w:hyperlink r:id="rId205">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sidRPr="001317C3">
          <w:rPr>
            <w:rFonts w:ascii="Times New Roman" w:hAnsi="Times New Roman" w:cs="Times New Roman"/>
            <w:sz w:val="28"/>
            <w:szCs w:val="28"/>
          </w:rPr>
          <w:t>пункте 89</w:t>
        </w:r>
      </w:hyperlink>
      <w:r w:rsidRPr="001317C3">
        <w:rPr>
          <w:rFonts w:ascii="Times New Roman" w:hAnsi="Times New Roman" w:cs="Times New Roman"/>
          <w:sz w:val="28"/>
          <w:szCs w:val="28"/>
        </w:rPr>
        <w:t xml:space="preserve"> настоящих Методических рекомендаций, также представляются сведения о расходах.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91. Не предусмотрено в данном </w:t>
      </w:r>
      <w:hyperlink r:id="rId206">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 отражение информации об оплате неотделимых улучшений объекта недвижимости.</w:t>
      </w:r>
    </w:p>
    <w:p w:rsidR="00A9597B" w:rsidRPr="001317C3" w:rsidRDefault="00A9597B" w:rsidP="009731BC">
      <w:pPr>
        <w:pStyle w:val="ConsPlusNormal"/>
        <w:ind w:firstLine="709"/>
        <w:jc w:val="both"/>
        <w:rPr>
          <w:rFonts w:ascii="Times New Roman" w:hAnsi="Times New Roman" w:cs="Times New Roman"/>
          <w:sz w:val="28"/>
          <w:szCs w:val="28"/>
        </w:rPr>
      </w:pPr>
      <w:bookmarkStart w:id="16" w:name="P428"/>
      <w:bookmarkEnd w:id="16"/>
      <w:r w:rsidRPr="001317C3">
        <w:rPr>
          <w:rFonts w:ascii="Times New Roman" w:hAnsi="Times New Roman" w:cs="Times New Roman"/>
          <w:sz w:val="28"/>
          <w:szCs w:val="28"/>
        </w:rPr>
        <w:t xml:space="preserve">92. Представление сведений о расходах при отсутствии указанных в </w:t>
      </w:r>
      <w:hyperlink w:anchor="P424">
        <w:r w:rsidRPr="001317C3">
          <w:rPr>
            <w:rFonts w:ascii="Times New Roman" w:hAnsi="Times New Roman" w:cs="Times New Roman"/>
            <w:sz w:val="28"/>
            <w:szCs w:val="28"/>
          </w:rPr>
          <w:t>пункте 89</w:t>
        </w:r>
      </w:hyperlink>
      <w:r w:rsidRPr="001317C3">
        <w:rPr>
          <w:rFonts w:ascii="Times New Roman" w:hAnsi="Times New Roman" w:cs="Times New Roman"/>
          <w:sz w:val="28"/>
          <w:szCs w:val="28"/>
        </w:rPr>
        <w:t xml:space="preserve"> настоящих Методических рекомендаций оснований не является нарушением.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94. </w:t>
      </w:r>
      <w:proofErr w:type="gramStart"/>
      <w:r w:rsidRPr="001317C3">
        <w:rPr>
          <w:rFonts w:ascii="Times New Roman" w:hAnsi="Times New Roman" w:cs="Times New Roman"/>
          <w:sz w:val="28"/>
          <w:szCs w:val="28"/>
        </w:rPr>
        <w:t xml:space="preserve">Для цели реализации </w:t>
      </w:r>
      <w:hyperlink w:anchor="P424">
        <w:r w:rsidRPr="001317C3">
          <w:rPr>
            <w:rFonts w:ascii="Times New Roman" w:hAnsi="Times New Roman" w:cs="Times New Roman"/>
            <w:sz w:val="28"/>
            <w:szCs w:val="28"/>
          </w:rPr>
          <w:t>пункта 89</w:t>
        </w:r>
      </w:hyperlink>
      <w:r w:rsidRPr="001317C3">
        <w:rPr>
          <w:rFonts w:ascii="Times New Roman" w:hAnsi="Times New Roman" w:cs="Times New Roman"/>
          <w:sz w:val="28"/>
          <w:szCs w:val="28"/>
        </w:rP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Также учету подлежат доходы ребенка, полученные им в соответствующий трехлетний период и до достижения совершеннолетия.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207">
        <w:r w:rsidRPr="001317C3">
          <w:rPr>
            <w:rFonts w:ascii="Times New Roman" w:hAnsi="Times New Roman" w:cs="Times New Roman"/>
            <w:sz w:val="28"/>
            <w:szCs w:val="28"/>
          </w:rPr>
          <w:t>разделе 2</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95. </w:t>
      </w:r>
      <w:proofErr w:type="gramStart"/>
      <w:r w:rsidRPr="001317C3">
        <w:rPr>
          <w:rFonts w:ascii="Times New Roman" w:hAnsi="Times New Roman" w:cs="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w:t>
      </w:r>
      <w:r w:rsidRPr="001317C3">
        <w:rPr>
          <w:rFonts w:ascii="Times New Roman" w:hAnsi="Times New Roman" w:cs="Times New Roman"/>
          <w:sz w:val="28"/>
          <w:szCs w:val="28"/>
        </w:rPr>
        <w:lastRenderedPageBreak/>
        <w:t xml:space="preserve">несовершеннолетних детей за три последних года, предшествующих отчетному периоду, подлежит отражению в настоящем </w:t>
      </w:r>
      <w:hyperlink r:id="rId208">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96. </w:t>
      </w:r>
      <w:proofErr w:type="gramStart"/>
      <w:r w:rsidRPr="001317C3">
        <w:rPr>
          <w:rFonts w:ascii="Times New Roman" w:hAnsi="Times New Roman" w:cs="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1317C3">
        <w:rPr>
          <w:rFonts w:ascii="Times New Roman" w:hAnsi="Times New Roman" w:cs="Times New Roman"/>
          <w:sz w:val="28"/>
          <w:szCs w:val="28"/>
        </w:rPr>
        <w:t>накопительно</w:t>
      </w:r>
      <w:proofErr w:type="spellEnd"/>
      <w:r w:rsidRPr="001317C3">
        <w:rPr>
          <w:rFonts w:ascii="Times New Roman" w:hAnsi="Times New Roman" w:cs="Times New Roman"/>
          <w:sz w:val="28"/>
          <w:szCs w:val="28"/>
        </w:rPr>
        <w:t>-ипотечной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w:t>
      </w:r>
      <w:proofErr w:type="gramEnd"/>
      <w:r w:rsidRPr="001317C3">
        <w:rPr>
          <w:rFonts w:ascii="Times New Roman" w:hAnsi="Times New Roman" w:cs="Times New Roman"/>
          <w:sz w:val="28"/>
          <w:szCs w:val="28"/>
        </w:rPr>
        <w:t xml:space="preserve"> за три последних года, предшествующих совершению сделки).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97. Сведения о расходах не представляются в следующих случаях: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9">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3 декабря 2012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230-ФЗ "О </w:t>
      </w:r>
      <w:proofErr w:type="gramStart"/>
      <w:r w:rsidRPr="001317C3">
        <w:rPr>
          <w:rFonts w:ascii="Times New Roman" w:hAnsi="Times New Roman" w:cs="Times New Roman"/>
          <w:sz w:val="28"/>
          <w:szCs w:val="28"/>
        </w:rPr>
        <w:t>контроле за</w:t>
      </w:r>
      <w:proofErr w:type="gramEnd"/>
      <w:r w:rsidRPr="001317C3">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w:t>
      </w:r>
      <w:proofErr w:type="gramStart"/>
      <w:r w:rsidRPr="001317C3">
        <w:rPr>
          <w:rFonts w:ascii="Times New Roman" w:hAnsi="Times New Roman" w:cs="Times New Roman"/>
          <w:sz w:val="28"/>
          <w:szCs w:val="28"/>
        </w:rPr>
        <w:t>также</w:t>
      </w:r>
      <w:proofErr w:type="gramEnd"/>
      <w:r w:rsidRPr="001317C3">
        <w:rPr>
          <w:rFonts w:ascii="Times New Roman" w:hAnsi="Times New Roman" w:cs="Times New Roman"/>
          <w:sz w:val="28"/>
          <w:szCs w:val="28"/>
        </w:rPr>
        <w:t xml:space="preserve"> если цифровая валюта получена в результате осуществления </w:t>
      </w:r>
      <w:proofErr w:type="spellStart"/>
      <w:r w:rsidRPr="001317C3">
        <w:rPr>
          <w:rFonts w:ascii="Times New Roman" w:hAnsi="Times New Roman" w:cs="Times New Roman"/>
          <w:sz w:val="28"/>
          <w:szCs w:val="28"/>
        </w:rPr>
        <w:t>майнинга</w:t>
      </w:r>
      <w:proofErr w:type="spellEnd"/>
      <w:r w:rsidRPr="001317C3">
        <w:rPr>
          <w:rFonts w:ascii="Times New Roman" w:hAnsi="Times New Roman" w:cs="Times New Roman"/>
          <w:sz w:val="28"/>
          <w:szCs w:val="28"/>
        </w:rPr>
        <w:t xml:space="preserve"> или участия в </w:t>
      </w:r>
      <w:proofErr w:type="spellStart"/>
      <w:r w:rsidRPr="001317C3">
        <w:rPr>
          <w:rFonts w:ascii="Times New Roman" w:hAnsi="Times New Roman" w:cs="Times New Roman"/>
          <w:sz w:val="28"/>
          <w:szCs w:val="28"/>
        </w:rPr>
        <w:t>майнинг</w:t>
      </w:r>
      <w:proofErr w:type="spellEnd"/>
      <w:r w:rsidRPr="001317C3">
        <w:rPr>
          <w:rFonts w:ascii="Times New Roman" w:hAnsi="Times New Roman" w:cs="Times New Roman"/>
          <w:sz w:val="28"/>
          <w:szCs w:val="28"/>
        </w:rPr>
        <w:t xml:space="preserve">-пуле. При этом такое имущество отражается в соответствующих разделах </w:t>
      </w:r>
      <w:hyperlink r:id="rId210">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Вид приобретенного имущества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98. При заполнении </w:t>
      </w:r>
      <w:hyperlink r:id="rId211">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Сумма сделки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99. В </w:t>
      </w:r>
      <w:hyperlink r:id="rId21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Источник получения средств, за счет которых приобретено имущество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100. При заполнении </w:t>
      </w:r>
      <w:hyperlink r:id="rId213">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Основания приобретения имущества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103. В </w:t>
      </w:r>
      <w:hyperlink r:id="rId21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15">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отношении цифровой валюты в качестве основания приобретения указываются идентификационный номер и дата </w:t>
      </w:r>
      <w:proofErr w:type="gramStart"/>
      <w:r w:rsidRPr="001317C3">
        <w:rPr>
          <w:rFonts w:ascii="Times New Roman" w:hAnsi="Times New Roman" w:cs="Times New Roman"/>
          <w:sz w:val="28"/>
          <w:szCs w:val="28"/>
        </w:rPr>
        <w:t>транзакции</w:t>
      </w:r>
      <w:proofErr w:type="gramEnd"/>
      <w:r w:rsidRPr="001317C3">
        <w:rPr>
          <w:rFonts w:ascii="Times New Roman" w:hAnsi="Times New Roman" w:cs="Times New Roman"/>
          <w:sz w:val="28"/>
          <w:szCs w:val="28"/>
        </w:rPr>
        <w:t xml:space="preserve"> и прикладывается выписка о транзакции при ее наличии по применимому </w:t>
      </w:r>
      <w:r w:rsidRPr="001317C3">
        <w:rPr>
          <w:rFonts w:ascii="Times New Roman" w:hAnsi="Times New Roman" w:cs="Times New Roman"/>
          <w:sz w:val="28"/>
          <w:szCs w:val="28"/>
        </w:rPr>
        <w:lastRenderedPageBreak/>
        <w:t>праву.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отношении сделок по приобретению цифровых финансовых активов и цифровой валюты к </w:t>
      </w:r>
      <w:hyperlink r:id="rId216">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прилагаются документы (при их наличии), подтверждающие сумму сделки и (или) содержащие информацию о второй стороне сделки.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Особенности представления сведений о расходах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104. Особенности представления сведений о расходах: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приобретение недвижимого имущества посредством участия в долевом строительстве. </w:t>
      </w:r>
      <w:proofErr w:type="gramStart"/>
      <w:r w:rsidRPr="001317C3">
        <w:rPr>
          <w:rFonts w:ascii="Times New Roman" w:hAnsi="Times New Roman" w:cs="Times New Roman"/>
          <w:sz w:val="28"/>
          <w:szCs w:val="28"/>
        </w:rPr>
        <w:t xml:space="preserve">Сведения об объекте долевого строительства, в отношении которого заключен договор участия в долевом строительстве (в том числе с использованием счета </w:t>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w:t>
      </w:r>
      <w:proofErr w:type="gramEnd"/>
      <w:r w:rsidRPr="001317C3">
        <w:rPr>
          <w:rFonts w:ascii="Times New Roman" w:hAnsi="Times New Roman" w:cs="Times New Roman"/>
          <w:sz w:val="28"/>
          <w:szCs w:val="28"/>
        </w:rPr>
        <w:t xml:space="preserve"> Копия договора прилагается к </w:t>
      </w:r>
      <w:hyperlink r:id="rId217">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8">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На практике распространены случаи, когда период с даты выплаты в полном объеме денежных сре</w:t>
      </w:r>
      <w:proofErr w:type="gramStart"/>
      <w:r w:rsidRPr="001317C3">
        <w:rPr>
          <w:rFonts w:ascii="Times New Roman" w:hAnsi="Times New Roman" w:cs="Times New Roman"/>
          <w:sz w:val="28"/>
          <w:szCs w:val="28"/>
        </w:rPr>
        <w:t>дств в с</w:t>
      </w:r>
      <w:proofErr w:type="gramEnd"/>
      <w:r w:rsidRPr="001317C3">
        <w:rPr>
          <w:rFonts w:ascii="Times New Roman" w:hAnsi="Times New Roman" w:cs="Times New Roman"/>
          <w:sz w:val="28"/>
          <w:szCs w:val="28"/>
        </w:rPr>
        <w:t xml:space="preserve">оответствии с договором долевого участия (с даты размещения денежных средств на счете </w:t>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9">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20">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приобретение недвижимого имущества посредством участия в кооперативе. </w:t>
      </w:r>
      <w:proofErr w:type="gramStart"/>
      <w:r w:rsidRPr="001317C3">
        <w:rPr>
          <w:rFonts w:ascii="Times New Roman" w:hAnsi="Times New Roman" w:cs="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приобретение ценных бумаг. Одной (каждой) сделкой купли-</w:t>
      </w:r>
      <w:r w:rsidRPr="001317C3">
        <w:rPr>
          <w:rFonts w:ascii="Times New Roman" w:hAnsi="Times New Roman" w:cs="Times New Roman"/>
          <w:sz w:val="28"/>
          <w:szCs w:val="28"/>
        </w:rPr>
        <w:lastRenderedPageBreak/>
        <w:t>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21">
        <w:r w:rsidR="00A9597B" w:rsidRPr="001317C3">
          <w:rPr>
            <w:rFonts w:ascii="Times New Roman" w:hAnsi="Times New Roman" w:cs="Times New Roman"/>
            <w:sz w:val="28"/>
            <w:szCs w:val="28"/>
          </w:rPr>
          <w:t>РАЗДЕЛ 3</w:t>
        </w:r>
      </w:hyperlink>
      <w:r w:rsidR="00A9597B" w:rsidRPr="001317C3">
        <w:rPr>
          <w:rFonts w:ascii="Times New Roman" w:hAnsi="Times New Roman" w:cs="Times New Roman"/>
          <w:sz w:val="28"/>
          <w:szCs w:val="28"/>
        </w:rPr>
        <w:t>. СВЕДЕНИЯ ОБ ИМУЩЕСТВЕ</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22">
        <w:r w:rsidR="00A9597B" w:rsidRPr="001317C3">
          <w:rPr>
            <w:rFonts w:ascii="Times New Roman" w:hAnsi="Times New Roman" w:cs="Times New Roman"/>
            <w:sz w:val="28"/>
            <w:szCs w:val="28"/>
          </w:rPr>
          <w:t>Подраздел 3.1</w:t>
        </w:r>
      </w:hyperlink>
      <w:r w:rsidR="00A9597B" w:rsidRPr="001317C3">
        <w:rPr>
          <w:rFonts w:ascii="Times New Roman" w:hAnsi="Times New Roman" w:cs="Times New Roman"/>
          <w:sz w:val="28"/>
          <w:szCs w:val="28"/>
        </w:rPr>
        <w:t xml:space="preserve"> Недвижимое имущество</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Основные положения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105. Понятие недвижимого имущества установлено </w:t>
      </w:r>
      <w:hyperlink r:id="rId223">
        <w:r w:rsidRPr="001317C3">
          <w:rPr>
            <w:rFonts w:ascii="Times New Roman" w:hAnsi="Times New Roman" w:cs="Times New Roman"/>
            <w:sz w:val="28"/>
            <w:szCs w:val="28"/>
          </w:rPr>
          <w:t>статьей 130</w:t>
        </w:r>
      </w:hyperlink>
      <w:r w:rsidRPr="001317C3">
        <w:rPr>
          <w:rFonts w:ascii="Times New Roman" w:hAnsi="Times New Roman" w:cs="Times New Roman"/>
          <w:sz w:val="28"/>
          <w:szCs w:val="28"/>
        </w:rPr>
        <w:t xml:space="preserve"> Гражданского кодекса Российской Федерации. Согласно указанной </w:t>
      </w:r>
      <w:hyperlink r:id="rId224">
        <w:r w:rsidRPr="001317C3">
          <w:rPr>
            <w:rFonts w:ascii="Times New Roman" w:hAnsi="Times New Roman" w:cs="Times New Roman"/>
            <w:sz w:val="28"/>
            <w:szCs w:val="28"/>
          </w:rPr>
          <w:t>статье</w:t>
        </w:r>
      </w:hyperlink>
      <w:r w:rsidRPr="001317C3">
        <w:rPr>
          <w:rFonts w:ascii="Times New Roman" w:hAnsi="Times New Roman" w:cs="Times New Roman"/>
          <w:sz w:val="28"/>
          <w:szCs w:val="28"/>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106. При заполнении данного </w:t>
      </w:r>
      <w:hyperlink r:id="rId225">
        <w:r w:rsidRPr="001317C3">
          <w:rPr>
            <w:rFonts w:ascii="Times New Roman" w:hAnsi="Times New Roman" w:cs="Times New Roman"/>
            <w:sz w:val="28"/>
            <w:szCs w:val="28"/>
          </w:rPr>
          <w:t>подраздела</w:t>
        </w:r>
      </w:hyperlink>
      <w:r w:rsidRPr="001317C3">
        <w:rPr>
          <w:rFonts w:ascii="Times New Roman" w:hAnsi="Times New Roman" w:cs="Times New Roman"/>
          <w:sz w:val="28"/>
          <w:szCs w:val="28"/>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в данном </w:t>
      </w:r>
      <w:hyperlink r:id="rId226">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заполнении данного </w:t>
      </w:r>
      <w:hyperlink r:id="rId227">
        <w:r w:rsidRPr="001317C3">
          <w:rPr>
            <w:rFonts w:ascii="Times New Roman" w:hAnsi="Times New Roman" w:cs="Times New Roman"/>
            <w:sz w:val="28"/>
            <w:szCs w:val="28"/>
          </w:rPr>
          <w:t>подраздела</w:t>
        </w:r>
      </w:hyperlink>
      <w:r w:rsidRPr="001317C3">
        <w:rPr>
          <w:rFonts w:ascii="Times New Roman" w:hAnsi="Times New Roman" w:cs="Times New Roman"/>
          <w:sz w:val="28"/>
          <w:szCs w:val="28"/>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sidRPr="001317C3">
          <w:rPr>
            <w:rFonts w:ascii="Times New Roman" w:hAnsi="Times New Roman" w:cs="Times New Roman"/>
            <w:sz w:val="28"/>
            <w:szCs w:val="28"/>
          </w:rPr>
          <w:t>пунктом 124</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228">
        <w:r w:rsidRPr="001317C3">
          <w:rPr>
            <w:rFonts w:ascii="Times New Roman" w:hAnsi="Times New Roman" w:cs="Times New Roman"/>
            <w:sz w:val="28"/>
            <w:szCs w:val="28"/>
          </w:rPr>
          <w:t>часть 3 статьи 1</w:t>
        </w:r>
      </w:hyperlink>
      <w:r w:rsidRPr="001317C3">
        <w:rPr>
          <w:rFonts w:ascii="Times New Roman" w:hAnsi="Times New Roman" w:cs="Times New Roman"/>
          <w:sz w:val="28"/>
          <w:szCs w:val="28"/>
        </w:rPr>
        <w:t xml:space="preserve"> Федерального закона от 13 июля 2015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218-</w:t>
      </w:r>
      <w:r w:rsidRPr="001317C3">
        <w:rPr>
          <w:rFonts w:ascii="Times New Roman" w:hAnsi="Times New Roman" w:cs="Times New Roman"/>
          <w:sz w:val="28"/>
          <w:szCs w:val="28"/>
        </w:rPr>
        <w:lastRenderedPageBreak/>
        <w:t>ФЗ "О государственной регистрации недвижимости").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связи с этим сведения об объекте недвижимости указываются в данном </w:t>
      </w:r>
      <w:hyperlink r:id="rId229">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sidRPr="001317C3">
          <w:rPr>
            <w:rFonts w:ascii="Times New Roman" w:hAnsi="Times New Roman" w:cs="Times New Roman"/>
            <w:sz w:val="28"/>
            <w:szCs w:val="28"/>
          </w:rPr>
          <w:t>пунктом 124</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108. В соответствии с </w:t>
      </w:r>
      <w:hyperlink r:id="rId230">
        <w:r w:rsidRPr="001317C3">
          <w:rPr>
            <w:rFonts w:ascii="Times New Roman" w:hAnsi="Times New Roman" w:cs="Times New Roman"/>
            <w:sz w:val="28"/>
            <w:szCs w:val="28"/>
          </w:rPr>
          <w:t>пунктом 4 статьи 218</w:t>
        </w:r>
      </w:hyperlink>
      <w:r w:rsidRPr="001317C3">
        <w:rPr>
          <w:rFonts w:ascii="Times New Roman" w:hAnsi="Times New Roman" w:cs="Times New Roman"/>
          <w:sz w:val="28"/>
          <w:szCs w:val="28"/>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1317C3">
        <w:rPr>
          <w:rFonts w:ascii="Times New Roman" w:hAnsi="Times New Roman" w:cs="Times New Roman"/>
          <w:sz w:val="28"/>
          <w:szCs w:val="28"/>
        </w:rPr>
        <w:t>паенакопления</w:t>
      </w:r>
      <w:proofErr w:type="spellEnd"/>
      <w:r w:rsidRPr="001317C3">
        <w:rPr>
          <w:rFonts w:ascii="Times New Roman" w:hAnsi="Times New Roman" w:cs="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31">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также подлежит отражению информация об указанных объектах до их регистрации в </w:t>
      </w:r>
      <w:proofErr w:type="spellStart"/>
      <w:r w:rsidRPr="001317C3">
        <w:rPr>
          <w:rFonts w:ascii="Times New Roman" w:hAnsi="Times New Roman" w:cs="Times New Roman"/>
          <w:sz w:val="28"/>
          <w:szCs w:val="28"/>
        </w:rPr>
        <w:t>Росреестре</w:t>
      </w:r>
      <w:proofErr w:type="spellEnd"/>
      <w:r w:rsidRPr="001317C3">
        <w:rPr>
          <w:rFonts w:ascii="Times New Roman" w:hAnsi="Times New Roman" w:cs="Times New Roman"/>
          <w:sz w:val="28"/>
          <w:szCs w:val="28"/>
        </w:rPr>
        <w:t xml:space="preserve">, если на отчетную дату у лица, в отношении которого представляется </w:t>
      </w:r>
      <w:hyperlink r:id="rId232">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имеется право собственности.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w:t>
      </w:r>
      <w:proofErr w:type="gramStart"/>
      <w:r w:rsidRPr="001317C3">
        <w:rPr>
          <w:rFonts w:ascii="Times New Roman" w:hAnsi="Times New Roman" w:cs="Times New Roman"/>
          <w:sz w:val="28"/>
          <w:szCs w:val="28"/>
        </w:rPr>
        <w:t>собственности</w:t>
      </w:r>
      <w:proofErr w:type="gramEnd"/>
      <w:r w:rsidRPr="001317C3">
        <w:rPr>
          <w:rFonts w:ascii="Times New Roman" w:hAnsi="Times New Roman" w:cs="Times New Roman"/>
          <w:sz w:val="28"/>
          <w:szCs w:val="28"/>
        </w:rPr>
        <w:t xml:space="preserve"> на которое не зарегистрировано в установленном порядке (не осуществлена регистрация в </w:t>
      </w:r>
      <w:proofErr w:type="spellStart"/>
      <w:r w:rsidRPr="001317C3">
        <w:rPr>
          <w:rFonts w:ascii="Times New Roman" w:hAnsi="Times New Roman" w:cs="Times New Roman"/>
          <w:sz w:val="28"/>
          <w:szCs w:val="28"/>
        </w:rPr>
        <w:t>Росреестре</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33">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как два земельных участка, если на каждый участок есть отдельный документ о праве собственности и т.п.).</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Вид и наименование имущества</w:t>
      </w:r>
    </w:p>
    <w:p w:rsidR="00A9597B" w:rsidRPr="001317C3" w:rsidRDefault="00A9597B" w:rsidP="009731BC">
      <w:pPr>
        <w:pStyle w:val="ConsPlusNormal"/>
        <w:ind w:firstLine="709"/>
        <w:jc w:val="both"/>
        <w:rPr>
          <w:rFonts w:ascii="Times New Roman" w:hAnsi="Times New Roman" w:cs="Times New Roman"/>
          <w:sz w:val="28"/>
          <w:szCs w:val="28"/>
        </w:rPr>
      </w:pPr>
      <w:bookmarkStart w:id="17" w:name="P483"/>
      <w:bookmarkEnd w:id="17"/>
      <w:r w:rsidRPr="001317C3">
        <w:rPr>
          <w:rFonts w:ascii="Times New Roman" w:hAnsi="Times New Roman" w:cs="Times New Roman"/>
          <w:sz w:val="28"/>
          <w:szCs w:val="28"/>
        </w:rP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234">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29 июля 2017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w:t>
      </w:r>
      <w:proofErr w:type="gramEnd"/>
      <w:r w:rsidRPr="001317C3">
        <w:rPr>
          <w:rFonts w:ascii="Times New Roman" w:hAnsi="Times New Roman" w:cs="Times New Roman"/>
          <w:sz w:val="28"/>
          <w:szCs w:val="28"/>
        </w:rPr>
        <w:t xml:space="preserve"> домов, хозяйственных построек и гаражей;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112. В соответствии со </w:t>
      </w:r>
      <w:hyperlink r:id="rId235">
        <w:r w:rsidRPr="001317C3">
          <w:rPr>
            <w:rFonts w:ascii="Times New Roman" w:hAnsi="Times New Roman" w:cs="Times New Roman"/>
            <w:sz w:val="28"/>
            <w:szCs w:val="28"/>
          </w:rPr>
          <w:t>статьей 2</w:t>
        </w:r>
      </w:hyperlink>
      <w:r w:rsidRPr="001317C3">
        <w:rPr>
          <w:rFonts w:ascii="Times New Roman" w:hAnsi="Times New Roman" w:cs="Times New Roman"/>
          <w:sz w:val="28"/>
          <w:szCs w:val="28"/>
        </w:rPr>
        <w:t xml:space="preserve"> Федерального закона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от 7 июля 2003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36">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114. При наличии в собственности жилого или садового дома, которые указываются в </w:t>
      </w:r>
      <w:hyperlink r:id="rId237">
        <w:r w:rsidRPr="001317C3">
          <w:rPr>
            <w:rFonts w:ascii="Times New Roman" w:hAnsi="Times New Roman" w:cs="Times New Roman"/>
            <w:sz w:val="28"/>
            <w:szCs w:val="28"/>
          </w:rPr>
          <w:t>пункте 2</w:t>
        </w:r>
      </w:hyperlink>
      <w:r w:rsidRPr="001317C3">
        <w:rPr>
          <w:rFonts w:ascii="Times New Roman" w:hAnsi="Times New Roman" w:cs="Times New Roman"/>
          <w:sz w:val="28"/>
          <w:szCs w:val="28"/>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38">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или </w:t>
      </w:r>
      <w:hyperlink r:id="rId239">
        <w:r w:rsidRPr="001317C3">
          <w:rPr>
            <w:rFonts w:ascii="Times New Roman" w:hAnsi="Times New Roman" w:cs="Times New Roman"/>
            <w:sz w:val="28"/>
            <w:szCs w:val="28"/>
          </w:rPr>
          <w:t>подразделе 6.1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115. В </w:t>
      </w:r>
      <w:hyperlink r:id="rId240">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"Гаражи" указывается информация об организованных местах хранения автотранспорта - "гараж", "</w:t>
      </w:r>
      <w:proofErr w:type="spellStart"/>
      <w:r w:rsidRPr="001317C3">
        <w:rPr>
          <w:rFonts w:ascii="Times New Roman" w:hAnsi="Times New Roman" w:cs="Times New Roman"/>
          <w:sz w:val="28"/>
          <w:szCs w:val="28"/>
        </w:rPr>
        <w:t>машино</w:t>
      </w:r>
      <w:proofErr w:type="spellEnd"/>
      <w:r w:rsidRPr="001317C3">
        <w:rPr>
          <w:rFonts w:ascii="Times New Roman" w:hAnsi="Times New Roman" w:cs="Times New Roman"/>
          <w:sz w:val="28"/>
          <w:szCs w:val="28"/>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41">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или </w:t>
      </w:r>
      <w:hyperlink r:id="rId242">
        <w:r w:rsidRPr="001317C3">
          <w:rPr>
            <w:rFonts w:ascii="Times New Roman" w:hAnsi="Times New Roman" w:cs="Times New Roman"/>
            <w:sz w:val="28"/>
            <w:szCs w:val="28"/>
          </w:rPr>
          <w:t>подразделе 6.1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Вид собственности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116. В </w:t>
      </w:r>
      <w:hyperlink r:id="rId24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собственности" указывается вид собственности на имущество (индивидуальная, общая совместная, общая долевая).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117. В соответствии с Гражданским </w:t>
      </w:r>
      <w:hyperlink r:id="rId244">
        <w:r w:rsidRPr="001317C3">
          <w:rPr>
            <w:rFonts w:ascii="Times New Roman" w:hAnsi="Times New Roman" w:cs="Times New Roman"/>
            <w:sz w:val="28"/>
            <w:szCs w:val="28"/>
          </w:rPr>
          <w:t>кодексом</w:t>
        </w:r>
      </w:hyperlink>
      <w:r w:rsidRPr="001317C3">
        <w:rPr>
          <w:rFonts w:ascii="Times New Roman" w:hAnsi="Times New Roman" w:cs="Times New Roman"/>
          <w:sz w:val="28"/>
          <w:szCs w:val="28"/>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w:t>
      </w:r>
      <w:r w:rsidRPr="001317C3">
        <w:rPr>
          <w:rFonts w:ascii="Times New Roman" w:hAnsi="Times New Roman" w:cs="Times New Roman"/>
          <w:sz w:val="28"/>
          <w:szCs w:val="28"/>
        </w:rPr>
        <w:lastRenderedPageBreak/>
        <w:t>собственников в праве собственности (долевая собственность) или без определения таких долей (совместная собственность).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118. При заполнении </w:t>
      </w:r>
      <w:hyperlink r:id="rId245">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46">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1317C3">
        <w:rPr>
          <w:rFonts w:ascii="Times New Roman" w:hAnsi="Times New Roman" w:cs="Times New Roman"/>
          <w:sz w:val="28"/>
          <w:szCs w:val="28"/>
        </w:rPr>
        <w:t>сведения</w:t>
      </w:r>
      <w:proofErr w:type="gramEnd"/>
      <w:r w:rsidRPr="001317C3">
        <w:rPr>
          <w:rFonts w:ascii="Times New Roman" w:hAnsi="Times New Roman" w:cs="Times New Roman"/>
          <w:sz w:val="28"/>
          <w:szCs w:val="28"/>
        </w:rPr>
        <w:t xml:space="preserve"> об имуществе которого представляются.</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Местонахождение (адрес)</w:t>
      </w:r>
    </w:p>
    <w:p w:rsidR="00A9597B" w:rsidRPr="001317C3" w:rsidRDefault="00A9597B" w:rsidP="009731BC">
      <w:pPr>
        <w:pStyle w:val="ConsPlusNormal"/>
        <w:ind w:firstLine="709"/>
        <w:jc w:val="both"/>
        <w:rPr>
          <w:rFonts w:ascii="Times New Roman" w:hAnsi="Times New Roman" w:cs="Times New Roman"/>
          <w:sz w:val="28"/>
          <w:szCs w:val="28"/>
        </w:rPr>
      </w:pPr>
      <w:bookmarkStart w:id="18" w:name="P497"/>
      <w:bookmarkEnd w:id="18"/>
      <w:r w:rsidRPr="001317C3">
        <w:rPr>
          <w:rFonts w:ascii="Times New Roman" w:hAnsi="Times New Roman" w:cs="Times New Roman"/>
          <w:sz w:val="28"/>
          <w:szCs w:val="28"/>
        </w:rPr>
        <w:t>119. Местонахождение (адрес) недвижимого имущества указывается согласно правоустанавливающим документам. При этом указывается: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субъект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район;</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город, иной населенный пункт (село, поселок и т.д.);</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улица (проспект, переулок и т.д.);</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номер дома (владения, участка), корпуса (строения), квартиры.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Также рекомендуется указывать индекс.</w:t>
      </w:r>
    </w:p>
    <w:p w:rsidR="00A9597B" w:rsidRPr="001317C3" w:rsidRDefault="00A9597B" w:rsidP="009731BC">
      <w:pPr>
        <w:pStyle w:val="ConsPlusNormal"/>
        <w:ind w:firstLine="709"/>
        <w:jc w:val="both"/>
        <w:rPr>
          <w:rFonts w:ascii="Times New Roman" w:hAnsi="Times New Roman" w:cs="Times New Roman"/>
          <w:sz w:val="28"/>
          <w:szCs w:val="28"/>
        </w:rPr>
      </w:pPr>
      <w:bookmarkStart w:id="19" w:name="P504"/>
      <w:bookmarkEnd w:id="19"/>
      <w:r w:rsidRPr="001317C3">
        <w:rPr>
          <w:rFonts w:ascii="Times New Roman" w:hAnsi="Times New Roman" w:cs="Times New Roman"/>
          <w:sz w:val="28"/>
          <w:szCs w:val="28"/>
        </w:rPr>
        <w:t>120. Если недвижимое имущество находится за рубежом, то указывается: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наименование государства;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населенный пункт (иная единица административно-территориального деления);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почтовый адрес.</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Площадь</w:t>
      </w:r>
    </w:p>
    <w:p w:rsidR="00A9597B" w:rsidRPr="001317C3" w:rsidRDefault="00A9597B" w:rsidP="009731BC">
      <w:pPr>
        <w:pStyle w:val="ConsPlusNormal"/>
        <w:ind w:firstLine="709"/>
        <w:jc w:val="both"/>
        <w:rPr>
          <w:rFonts w:ascii="Times New Roman" w:hAnsi="Times New Roman" w:cs="Times New Roman"/>
          <w:sz w:val="28"/>
          <w:szCs w:val="28"/>
        </w:rPr>
      </w:pPr>
      <w:bookmarkStart w:id="20" w:name="P510"/>
      <w:bookmarkEnd w:id="20"/>
      <w:r w:rsidRPr="001317C3">
        <w:rPr>
          <w:rFonts w:ascii="Times New Roman" w:hAnsi="Times New Roman" w:cs="Times New Roman"/>
          <w:sz w:val="28"/>
          <w:szCs w:val="28"/>
        </w:rP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122. </w:t>
      </w:r>
      <w:proofErr w:type="gramStart"/>
      <w:r w:rsidRPr="001317C3">
        <w:rPr>
          <w:rFonts w:ascii="Times New Roman" w:hAnsi="Times New Roman" w:cs="Times New Roman"/>
          <w:sz w:val="28"/>
          <w:szCs w:val="28"/>
        </w:rP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47">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48">
        <w:r w:rsidRPr="001317C3">
          <w:rPr>
            <w:rFonts w:ascii="Times New Roman" w:hAnsi="Times New Roman" w:cs="Times New Roman"/>
            <w:sz w:val="28"/>
            <w:szCs w:val="28"/>
          </w:rPr>
          <w:t>законе</w:t>
        </w:r>
      </w:hyperlink>
      <w:r w:rsidRPr="001317C3">
        <w:rPr>
          <w:rFonts w:ascii="Times New Roman" w:hAnsi="Times New Roman" w:cs="Times New Roman"/>
          <w:sz w:val="28"/>
          <w:szCs w:val="28"/>
        </w:rPr>
        <w:t xml:space="preserve"> от 29 июля 2017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217-ФЗ </w:t>
      </w:r>
      <w:r w:rsidR="001D4C58">
        <w:rPr>
          <w:rFonts w:ascii="Times New Roman" w:hAnsi="Times New Roman" w:cs="Times New Roman"/>
          <w:sz w:val="28"/>
          <w:szCs w:val="28"/>
        </w:rPr>
        <w:br/>
      </w:r>
      <w:r w:rsidRPr="001317C3">
        <w:rPr>
          <w:rFonts w:ascii="Times New Roman" w:hAnsi="Times New Roman" w:cs="Times New Roman"/>
          <w:sz w:val="28"/>
          <w:szCs w:val="28"/>
        </w:rPr>
        <w:t>"О</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ведении</w:t>
      </w:r>
      <w:proofErr w:type="gramEnd"/>
      <w:r w:rsidRPr="001317C3">
        <w:rPr>
          <w:rFonts w:ascii="Times New Roman" w:hAnsi="Times New Roman" w:cs="Times New Roman"/>
          <w:sz w:val="28"/>
          <w:szCs w:val="28"/>
        </w:rPr>
        <w:t xml:space="preserve"> гражданами садоводства и огородничества для собственных нужд и о внесении изменений в отдельные законодательные акты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Основание приобретения и источники средств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123. По общему правилу, предусмотренному </w:t>
      </w:r>
      <w:hyperlink r:id="rId249">
        <w:r w:rsidRPr="001317C3">
          <w:rPr>
            <w:rFonts w:ascii="Times New Roman" w:hAnsi="Times New Roman" w:cs="Times New Roman"/>
            <w:sz w:val="28"/>
            <w:szCs w:val="28"/>
          </w:rPr>
          <w:t>пунктом 2 статьи 223</w:t>
        </w:r>
      </w:hyperlink>
      <w:r w:rsidRPr="001317C3">
        <w:rPr>
          <w:rFonts w:ascii="Times New Roman" w:hAnsi="Times New Roman" w:cs="Times New Roman"/>
          <w:sz w:val="28"/>
          <w:szCs w:val="28"/>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50">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раздела 3 справки отсутствуют. Вместе с тем такой объект подлежит указанию в </w:t>
      </w:r>
      <w:hyperlink r:id="rId251">
        <w:r w:rsidRPr="001317C3">
          <w:rPr>
            <w:rFonts w:ascii="Times New Roman" w:hAnsi="Times New Roman" w:cs="Times New Roman"/>
            <w:sz w:val="28"/>
            <w:szCs w:val="28"/>
          </w:rPr>
          <w:t>подразделе 6.1 раздела 6</w:t>
        </w:r>
      </w:hyperlink>
      <w:r w:rsidRPr="001317C3">
        <w:rPr>
          <w:rFonts w:ascii="Times New Roman" w:hAnsi="Times New Roman" w:cs="Times New Roman"/>
          <w:sz w:val="28"/>
          <w:szCs w:val="28"/>
        </w:rPr>
        <w:t xml:space="preserve"> справки (аналогично в случае ввода объекта в эксплуатацию).</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w:t>
      </w:r>
      <w:proofErr w:type="gramStart"/>
      <w:r w:rsidRPr="001317C3">
        <w:rPr>
          <w:rFonts w:ascii="Times New Roman" w:hAnsi="Times New Roman" w:cs="Times New Roman"/>
          <w:sz w:val="28"/>
          <w:szCs w:val="28"/>
        </w:rPr>
        <w:t>регистрации</w:t>
      </w:r>
      <w:proofErr w:type="gramEnd"/>
      <w:r w:rsidRPr="001317C3">
        <w:rPr>
          <w:rFonts w:ascii="Times New Roman" w:hAnsi="Times New Roman" w:cs="Times New Roman"/>
          <w:sz w:val="28"/>
          <w:szCs w:val="28"/>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1317C3">
        <w:rPr>
          <w:rFonts w:ascii="Times New Roman" w:hAnsi="Times New Roman" w:cs="Times New Roman"/>
          <w:sz w:val="28"/>
          <w:szCs w:val="28"/>
        </w:rPr>
        <w:t>Росреестра</w:t>
      </w:r>
      <w:proofErr w:type="spellEnd"/>
      <w:r w:rsidRPr="001317C3">
        <w:rPr>
          <w:rFonts w:ascii="Times New Roman" w:hAnsi="Times New Roman" w:cs="Times New Roman"/>
          <w:sz w:val="28"/>
          <w:szCs w:val="28"/>
        </w:rPr>
        <w:t xml:space="preserve"> (</w:t>
      </w:r>
      <w:hyperlink r:id="rId252">
        <w:r w:rsidRPr="001317C3">
          <w:rPr>
            <w:rFonts w:ascii="Times New Roman" w:hAnsi="Times New Roman" w:cs="Times New Roman"/>
            <w:sz w:val="28"/>
            <w:szCs w:val="28"/>
          </w:rPr>
          <w:t>https://lk.rosreestr.ru/eservices/real-estate-objects-online</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A9597B" w:rsidRPr="001317C3" w:rsidRDefault="00A9597B" w:rsidP="009731BC">
      <w:pPr>
        <w:pStyle w:val="ConsPlusNormal"/>
        <w:ind w:firstLine="709"/>
        <w:jc w:val="both"/>
        <w:rPr>
          <w:rFonts w:ascii="Times New Roman" w:hAnsi="Times New Roman" w:cs="Times New Roman"/>
          <w:sz w:val="28"/>
          <w:szCs w:val="28"/>
        </w:rPr>
      </w:pPr>
      <w:bookmarkStart w:id="21" w:name="P518"/>
      <w:bookmarkEnd w:id="21"/>
      <w:r w:rsidRPr="001317C3">
        <w:rPr>
          <w:rFonts w:ascii="Times New Roman" w:hAnsi="Times New Roman" w:cs="Times New Roman"/>
          <w:sz w:val="28"/>
          <w:szCs w:val="28"/>
        </w:rPr>
        <w:t xml:space="preserve">124. </w:t>
      </w:r>
      <w:proofErr w:type="gramStart"/>
      <w:r w:rsidRPr="001317C3">
        <w:rPr>
          <w:rFonts w:ascii="Times New Roman" w:hAnsi="Times New Roman" w:cs="Times New Roman"/>
          <w:sz w:val="28"/>
          <w:szCs w:val="28"/>
        </w:rPr>
        <w:t xml:space="preserve">В случае если право на недвижимое имущество возникло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до вступления в силу Федерального </w:t>
      </w:r>
      <w:hyperlink r:id="rId253">
        <w:r w:rsidRPr="001317C3">
          <w:rPr>
            <w:rFonts w:ascii="Times New Roman" w:hAnsi="Times New Roman" w:cs="Times New Roman"/>
            <w:sz w:val="28"/>
            <w:szCs w:val="28"/>
          </w:rPr>
          <w:t>закона</w:t>
        </w:r>
      </w:hyperlink>
      <w:r w:rsidRPr="001317C3">
        <w:rPr>
          <w:rFonts w:ascii="Times New Roman" w:hAnsi="Times New Roman" w:cs="Times New Roman"/>
          <w:sz w:val="28"/>
          <w:szCs w:val="28"/>
        </w:rPr>
        <w:t xml:space="preserve"> от 21 июля 1997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122-ФЗ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254">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порядке не оформлены, то указываются имеющиеся правоустанавливающие документы, подтверждающие основание приобретения</w:t>
      </w:r>
      <w:proofErr w:type="gramEnd"/>
      <w:r w:rsidRPr="001317C3">
        <w:rPr>
          <w:rFonts w:ascii="Times New Roman" w:hAnsi="Times New Roman" w:cs="Times New Roman"/>
          <w:sz w:val="28"/>
          <w:szCs w:val="28"/>
        </w:rPr>
        <w:t xml:space="preserve"> права собственности (например, постановление Исполкома города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от 15.03.1995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1-345/95 о передаче недвижимого имущества в собственность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r w:rsidR="001D4C58">
        <w:rPr>
          <w:rFonts w:ascii="Times New Roman" w:hAnsi="Times New Roman" w:cs="Times New Roman"/>
          <w:sz w:val="28"/>
          <w:szCs w:val="28"/>
        </w:rPr>
        <w:t xml:space="preserve"> №</w:t>
      </w:r>
      <w:r w:rsidRPr="001317C3">
        <w:rPr>
          <w:rFonts w:ascii="Times New Roman" w:hAnsi="Times New Roman" w:cs="Times New Roman"/>
          <w:sz w:val="28"/>
          <w:szCs w:val="28"/>
        </w:rPr>
        <w:t xml:space="preserve"> 776723 от 17 марта 2010 г.; Запись в ЕГРН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77:02:0014017:1994-72/004/2025-2 от 27 марта 2025 г.; договор купли-продажи от 19 февраля 2025 г. или иное.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55">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раздела 3 справки не указываются.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127. </w:t>
      </w:r>
      <w:proofErr w:type="gramStart"/>
      <w:r w:rsidRPr="001317C3">
        <w:rPr>
          <w:rFonts w:ascii="Times New Roman" w:hAnsi="Times New Roman" w:cs="Times New Roman"/>
          <w:sz w:val="28"/>
          <w:szCs w:val="28"/>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56">
        <w:r w:rsidRPr="001317C3">
          <w:rPr>
            <w:rFonts w:ascii="Times New Roman" w:hAnsi="Times New Roman" w:cs="Times New Roman"/>
            <w:sz w:val="28"/>
            <w:szCs w:val="28"/>
          </w:rPr>
          <w:t>части 1 статьи 2</w:t>
        </w:r>
      </w:hyperlink>
      <w:r w:rsidRPr="001317C3">
        <w:rPr>
          <w:rFonts w:ascii="Times New Roman" w:hAnsi="Times New Roman" w:cs="Times New Roman"/>
          <w:sz w:val="28"/>
          <w:szCs w:val="28"/>
        </w:rPr>
        <w:t xml:space="preserve"> Федерального закона от 7 мая 2013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1317C3">
        <w:rPr>
          <w:rFonts w:ascii="Times New Roman" w:hAnsi="Times New Roman" w:cs="Times New Roman"/>
          <w:sz w:val="28"/>
          <w:szCs w:val="28"/>
        </w:rPr>
        <w:t>", а именно: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на лиц, замещающих (занимающих):</w:t>
      </w:r>
    </w:p>
    <w:p w:rsidR="00A9597B" w:rsidRPr="001317C3" w:rsidRDefault="00A9597B" w:rsidP="009731BC">
      <w:pPr>
        <w:pStyle w:val="ConsPlusNormal"/>
        <w:ind w:firstLine="709"/>
        <w:jc w:val="both"/>
        <w:rPr>
          <w:rFonts w:ascii="Times New Roman" w:hAnsi="Times New Roman" w:cs="Times New Roman"/>
          <w:sz w:val="28"/>
          <w:szCs w:val="28"/>
        </w:rPr>
      </w:pPr>
      <w:bookmarkStart w:id="22" w:name="P524"/>
      <w:bookmarkEnd w:id="22"/>
      <w:r w:rsidRPr="001317C3">
        <w:rPr>
          <w:rFonts w:ascii="Times New Roman" w:hAnsi="Times New Roman" w:cs="Times New Roman"/>
          <w:sz w:val="28"/>
          <w:szCs w:val="28"/>
        </w:rPr>
        <w:t>государственные должности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должности первого заместителя и заместителей Генерального прокурора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должности </w:t>
      </w:r>
      <w:proofErr w:type="gramStart"/>
      <w:r w:rsidRPr="001317C3">
        <w:rPr>
          <w:rFonts w:ascii="Times New Roman" w:hAnsi="Times New Roman" w:cs="Times New Roman"/>
          <w:sz w:val="28"/>
          <w:szCs w:val="28"/>
        </w:rPr>
        <w:t>членов Совета директоров Центрального банка Российской Федерации</w:t>
      </w:r>
      <w:proofErr w:type="gram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государственные должности субъектов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должности заместителей руководителей федеральных органов исполнительной власти;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A9597B" w:rsidRPr="001317C3" w:rsidRDefault="00A9597B" w:rsidP="009731BC">
      <w:pPr>
        <w:pStyle w:val="ConsPlusNormal"/>
        <w:ind w:firstLine="709"/>
        <w:jc w:val="both"/>
        <w:rPr>
          <w:rFonts w:ascii="Times New Roman" w:hAnsi="Times New Roman" w:cs="Times New Roman"/>
          <w:sz w:val="28"/>
          <w:szCs w:val="28"/>
        </w:rPr>
      </w:pPr>
      <w:bookmarkStart w:id="23" w:name="P532"/>
      <w:bookmarkEnd w:id="23"/>
      <w:r w:rsidRPr="001317C3">
        <w:rPr>
          <w:rFonts w:ascii="Times New Roman" w:hAnsi="Times New Roman" w:cs="Times New Roman"/>
          <w:sz w:val="28"/>
          <w:szCs w:val="28"/>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w:t>
      </w:r>
      <w:r w:rsidRPr="001317C3">
        <w:rPr>
          <w:rFonts w:ascii="Times New Roman" w:hAnsi="Times New Roman" w:cs="Times New Roman"/>
          <w:sz w:val="28"/>
          <w:szCs w:val="28"/>
        </w:rPr>
        <w:lastRenderedPageBreak/>
        <w:t>задач, поставленных перед федеральными государственными органами, осуществление полномочий по которым предусматривает участие в подготовке</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w:t>
      </w:r>
      <w:proofErr w:type="gramEnd"/>
      <w:r w:rsidRPr="001317C3">
        <w:rPr>
          <w:rFonts w:ascii="Times New Roman" w:hAnsi="Times New Roman" w:cs="Times New Roman"/>
          <w:sz w:val="28"/>
          <w:szCs w:val="28"/>
        </w:rPr>
        <w:t>, вышеуказанный запрет не распространяется);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на супруг (супругов), несовершеннолетних детей лиц, указанных в </w:t>
      </w:r>
      <w:hyperlink w:anchor="P524">
        <w:r w:rsidRPr="001317C3">
          <w:rPr>
            <w:rFonts w:ascii="Times New Roman" w:hAnsi="Times New Roman" w:cs="Times New Roman"/>
            <w:sz w:val="28"/>
            <w:szCs w:val="28"/>
          </w:rPr>
          <w:t>абзацах втором</w:t>
        </w:r>
      </w:hyperlink>
      <w:r w:rsidRPr="001317C3">
        <w:rPr>
          <w:rFonts w:ascii="Times New Roman" w:hAnsi="Times New Roman" w:cs="Times New Roman"/>
          <w:sz w:val="28"/>
          <w:szCs w:val="28"/>
        </w:rPr>
        <w:t xml:space="preserve"> - </w:t>
      </w:r>
      <w:hyperlink w:anchor="P532">
        <w:r w:rsidRPr="001317C3">
          <w:rPr>
            <w:rFonts w:ascii="Times New Roman" w:hAnsi="Times New Roman" w:cs="Times New Roman"/>
            <w:sz w:val="28"/>
            <w:szCs w:val="28"/>
          </w:rPr>
          <w:t>десятом подпункта 1</w:t>
        </w:r>
      </w:hyperlink>
      <w:r w:rsidRPr="001317C3">
        <w:rPr>
          <w:rFonts w:ascii="Times New Roman" w:hAnsi="Times New Roman" w:cs="Times New Roman"/>
          <w:sz w:val="28"/>
          <w:szCs w:val="28"/>
        </w:rPr>
        <w:t xml:space="preserve"> настоящего пункта;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иных лиц в случаях, предусмотренных федеральными законами.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128. </w:t>
      </w:r>
      <w:proofErr w:type="gramStart"/>
      <w:r w:rsidRPr="001317C3">
        <w:rPr>
          <w:rFonts w:ascii="Times New Roman" w:hAnsi="Times New Roman" w:cs="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федеральных конституционных законов от 4 октября 2022 г. </w:t>
      </w:r>
      <w:hyperlink r:id="rId257">
        <w:r w:rsidR="001D4C58" w:rsidRPr="001D4C58">
          <w:rPr>
            <w:rFonts w:ascii="Times New Roman" w:hAnsi="Times New Roman" w:cs="Times New Roman"/>
            <w:sz w:val="28"/>
            <w:szCs w:val="28"/>
          </w:rPr>
          <w:t xml:space="preserve">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5-ФКЗ</w:t>
        </w:r>
      </w:hyperlink>
      <w:r w:rsidRPr="001317C3">
        <w:rPr>
          <w:rFonts w:ascii="Times New Roman" w:hAnsi="Times New Roman" w:cs="Times New Roman"/>
          <w:sz w:val="28"/>
          <w:szCs w:val="28"/>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58">
        <w:r w:rsidR="001D4C58" w:rsidRPr="001D4C58">
          <w:rPr>
            <w:rFonts w:ascii="Times New Roman" w:hAnsi="Times New Roman" w:cs="Times New Roman"/>
            <w:sz w:val="28"/>
            <w:szCs w:val="28"/>
          </w:rPr>
          <w:t xml:space="preserve">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6-ФКЗ</w:t>
        </w:r>
      </w:hyperlink>
      <w:r w:rsidRPr="001317C3">
        <w:rPr>
          <w:rFonts w:ascii="Times New Roman" w:hAnsi="Times New Roman" w:cs="Times New Roman"/>
          <w:sz w:val="28"/>
          <w:szCs w:val="28"/>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59">
        <w:r w:rsidR="001D4C58" w:rsidRPr="001D4C58">
          <w:rPr>
            <w:rFonts w:ascii="Times New Roman" w:hAnsi="Times New Roman" w:cs="Times New Roman"/>
            <w:sz w:val="28"/>
            <w:szCs w:val="28"/>
          </w:rPr>
          <w:t xml:space="preserve">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7-ФКЗ</w:t>
        </w:r>
      </w:hyperlink>
      <w:r w:rsidRPr="001317C3">
        <w:rPr>
          <w:rFonts w:ascii="Times New Roman" w:hAnsi="Times New Roman" w:cs="Times New Roman"/>
          <w:sz w:val="28"/>
          <w:szCs w:val="28"/>
        </w:rPr>
        <w:t xml:space="preserve"> "О</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60">
        <w:r w:rsidR="001D4C58" w:rsidRPr="001D4C58">
          <w:rPr>
            <w:rFonts w:ascii="Times New Roman" w:hAnsi="Times New Roman" w:cs="Times New Roman"/>
            <w:sz w:val="28"/>
            <w:szCs w:val="28"/>
          </w:rPr>
          <w:t xml:space="preserve">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8-ФКЗ</w:t>
        </w:r>
      </w:hyperlink>
      <w:r w:rsidRPr="001317C3">
        <w:rPr>
          <w:rFonts w:ascii="Times New Roman" w:hAnsi="Times New Roman" w:cs="Times New Roman"/>
          <w:sz w:val="28"/>
          <w:szCs w:val="28"/>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61">
        <w:r w:rsidR="00A9597B" w:rsidRPr="001317C3">
          <w:rPr>
            <w:rFonts w:ascii="Times New Roman" w:hAnsi="Times New Roman" w:cs="Times New Roman"/>
            <w:sz w:val="28"/>
            <w:szCs w:val="28"/>
          </w:rPr>
          <w:t>Подраздел 3.2</w:t>
        </w:r>
      </w:hyperlink>
      <w:r w:rsidR="00A9597B" w:rsidRPr="001317C3">
        <w:rPr>
          <w:rFonts w:ascii="Times New Roman" w:hAnsi="Times New Roman" w:cs="Times New Roman"/>
          <w:sz w:val="28"/>
          <w:szCs w:val="28"/>
        </w:rPr>
        <w:t>. Транспортные средства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129. В данном </w:t>
      </w:r>
      <w:hyperlink r:id="rId262">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w:t>
      </w:r>
      <w:r w:rsidRPr="001317C3">
        <w:rPr>
          <w:rFonts w:ascii="Times New Roman" w:hAnsi="Times New Roman" w:cs="Times New Roman"/>
          <w:sz w:val="28"/>
          <w:szCs w:val="28"/>
        </w:rPr>
        <w:lastRenderedPageBreak/>
        <w:t xml:space="preserve">несовершеннолетний ребенок, также подлежат указанию в </w:t>
      </w:r>
      <w:hyperlink r:id="rId263">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в данном </w:t>
      </w:r>
      <w:hyperlink r:id="rId264">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130. </w:t>
      </w:r>
      <w:proofErr w:type="gramStart"/>
      <w:r w:rsidRPr="001317C3">
        <w:rPr>
          <w:rFonts w:ascii="Times New Roman" w:hAnsi="Times New Roman" w:cs="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65">
        <w:r w:rsidRPr="001317C3">
          <w:rPr>
            <w:rFonts w:ascii="Times New Roman" w:hAnsi="Times New Roman" w:cs="Times New Roman"/>
            <w:sz w:val="28"/>
            <w:szCs w:val="28"/>
          </w:rPr>
          <w:t>пункт 6</w:t>
        </w:r>
      </w:hyperlink>
      <w:r w:rsidRPr="001317C3">
        <w:rPr>
          <w:rFonts w:ascii="Times New Roman" w:hAnsi="Times New Roman" w:cs="Times New Roman"/>
          <w:sz w:val="28"/>
          <w:szCs w:val="28"/>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1764).</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66">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справки. Если на отчетную дату транспортное средство уже было отчуждено, то в </w:t>
      </w:r>
      <w:hyperlink r:id="rId267">
        <w:r w:rsidRPr="001317C3">
          <w:rPr>
            <w:rFonts w:ascii="Times New Roman" w:hAnsi="Times New Roman" w:cs="Times New Roman"/>
            <w:sz w:val="28"/>
            <w:szCs w:val="28"/>
          </w:rPr>
          <w:t>подразделе 3.2</w:t>
        </w:r>
      </w:hyperlink>
      <w:r w:rsidRPr="001317C3">
        <w:rPr>
          <w:rFonts w:ascii="Times New Roman" w:hAnsi="Times New Roman" w:cs="Times New Roman"/>
          <w:sz w:val="28"/>
          <w:szCs w:val="28"/>
        </w:rPr>
        <w:t xml:space="preserve"> справки его отражать не следует. При этом в </w:t>
      </w:r>
      <w:hyperlink r:id="rId268">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 следует указать доход от продажи транспортного средства, в том числе по схеме "трейд-ин".</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133.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69">
        <w:r w:rsidRPr="001317C3">
          <w:rPr>
            <w:rFonts w:ascii="Times New Roman" w:hAnsi="Times New Roman" w:cs="Times New Roman"/>
            <w:sz w:val="28"/>
            <w:szCs w:val="28"/>
          </w:rPr>
          <w:t>Определение</w:t>
        </w:r>
      </w:hyperlink>
      <w:r w:rsidRPr="001317C3">
        <w:rPr>
          <w:rFonts w:ascii="Times New Roman" w:hAnsi="Times New Roman" w:cs="Times New Roman"/>
          <w:sz w:val="28"/>
          <w:szCs w:val="28"/>
        </w:rPr>
        <w:t xml:space="preserve"> Судебной коллегии по гражданским делам Верховного Суда Российской Федерации от 16 апреля 2019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w:t>
      </w:r>
      <w:hyperlink r:id="rId270">
        <w:r w:rsidRPr="001317C3">
          <w:rPr>
            <w:rFonts w:ascii="Times New Roman" w:hAnsi="Times New Roman" w:cs="Times New Roman"/>
            <w:sz w:val="28"/>
            <w:szCs w:val="28"/>
          </w:rPr>
          <w:t>подразделе 3.2 раздела 3</w:t>
        </w:r>
      </w:hyperlink>
      <w:r w:rsidRPr="001317C3">
        <w:rPr>
          <w:rFonts w:ascii="Times New Roman" w:hAnsi="Times New Roman" w:cs="Times New Roman"/>
          <w:sz w:val="28"/>
          <w:szCs w:val="28"/>
        </w:rPr>
        <w:t xml:space="preserve"> справки служащего (работника). При заполнении </w:t>
      </w:r>
      <w:hyperlink r:id="rId271">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 ГУ МВД России по г. Москве, ОГИБДД ММО МВД России "</w:t>
      </w:r>
      <w:proofErr w:type="spellStart"/>
      <w:r w:rsidRPr="001317C3">
        <w:rPr>
          <w:rFonts w:ascii="Times New Roman" w:hAnsi="Times New Roman" w:cs="Times New Roman"/>
          <w:sz w:val="28"/>
          <w:szCs w:val="28"/>
        </w:rPr>
        <w:t>Шалинский</w:t>
      </w:r>
      <w:proofErr w:type="spellEnd"/>
      <w:r w:rsidRPr="001317C3">
        <w:rPr>
          <w:rFonts w:ascii="Times New Roman" w:hAnsi="Times New Roman" w:cs="Times New Roman"/>
          <w:sz w:val="28"/>
          <w:szCs w:val="28"/>
        </w:rPr>
        <w:t xml:space="preserve">", ОГИБДД ММО МВД России по </w:t>
      </w:r>
      <w:proofErr w:type="spellStart"/>
      <w:r w:rsidRPr="001317C3">
        <w:rPr>
          <w:rFonts w:ascii="Times New Roman" w:hAnsi="Times New Roman" w:cs="Times New Roman"/>
          <w:sz w:val="28"/>
          <w:szCs w:val="28"/>
        </w:rPr>
        <w:t>Новолялинскому</w:t>
      </w:r>
      <w:proofErr w:type="spellEnd"/>
      <w:r w:rsidRPr="001317C3">
        <w:rPr>
          <w:rFonts w:ascii="Times New Roman" w:hAnsi="Times New Roman" w:cs="Times New Roman"/>
          <w:sz w:val="28"/>
          <w:szCs w:val="28"/>
        </w:rPr>
        <w:t xml:space="preserve">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Также допускается указание только кода подразделения ГИБДД в соответствии со свидетельством о регистрации транспортного средства.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 отсутствия регистрации допускается указать "Отсутствует".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134. Аналогичным подходом необходимо руководствоваться при указании в данном </w:t>
      </w:r>
      <w:hyperlink r:id="rId272">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водного, воздушного транспорта.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135. В </w:t>
      </w:r>
      <w:hyperlink r:id="rId273">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"Иные транспортные средства" подлежат указанию, в частности, прицепы, зарегистрированные в установленном порядке.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74">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75">
        <w:r w:rsidR="00A9597B" w:rsidRPr="001317C3">
          <w:rPr>
            <w:rFonts w:ascii="Times New Roman" w:hAnsi="Times New Roman" w:cs="Times New Roman"/>
            <w:sz w:val="28"/>
            <w:szCs w:val="28"/>
          </w:rPr>
          <w:t>Подраздел 3.3</w:t>
        </w:r>
      </w:hyperlink>
      <w:r w:rsidR="00A9597B" w:rsidRPr="001317C3">
        <w:rPr>
          <w:rFonts w:ascii="Times New Roman" w:hAnsi="Times New Roman" w:cs="Times New Roman"/>
          <w:sz w:val="28"/>
          <w:szCs w:val="28"/>
        </w:rPr>
        <w:t>. Цифровые финансовые активы, цифровые права, включающие одновременно цифровые финансовые активы и иные цифровые права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136. В соответствии со </w:t>
      </w:r>
      <w:hyperlink r:id="rId276">
        <w:r w:rsidRPr="001317C3">
          <w:rPr>
            <w:rFonts w:ascii="Times New Roman" w:hAnsi="Times New Roman" w:cs="Times New Roman"/>
            <w:sz w:val="28"/>
            <w:szCs w:val="28"/>
          </w:rPr>
          <w:t>статьей 141.1</w:t>
        </w:r>
      </w:hyperlink>
      <w:r w:rsidRPr="001317C3">
        <w:rPr>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1317C3">
        <w:rPr>
          <w:rFonts w:ascii="Times New Roman" w:hAnsi="Times New Roman" w:cs="Times New Roman"/>
          <w:sz w:val="28"/>
          <w:szCs w:val="28"/>
        </w:rPr>
        <w:t>условия</w:t>
      </w:r>
      <w:proofErr w:type="gramEnd"/>
      <w:r w:rsidRPr="001317C3">
        <w:rPr>
          <w:rFonts w:ascii="Times New Roman" w:hAnsi="Times New Roman" w:cs="Times New Roman"/>
          <w:sz w:val="28"/>
          <w:szCs w:val="28"/>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137.</w:t>
      </w:r>
      <w:r w:rsidR="00C90502">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В соответствии со </w:t>
      </w:r>
      <w:hyperlink r:id="rId277">
        <w:r w:rsidRPr="001317C3">
          <w:rPr>
            <w:rFonts w:ascii="Times New Roman" w:hAnsi="Times New Roman" w:cs="Times New Roman"/>
            <w:sz w:val="28"/>
            <w:szCs w:val="28"/>
          </w:rPr>
          <w:t>статьей 1</w:t>
        </w:r>
      </w:hyperlink>
      <w:r w:rsidRPr="001317C3">
        <w:rPr>
          <w:rFonts w:ascii="Times New Roman" w:hAnsi="Times New Roman" w:cs="Times New Roman"/>
          <w:sz w:val="28"/>
          <w:szCs w:val="28"/>
        </w:rPr>
        <w:t xml:space="preserve"> Федерального закона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от 31 июля 2020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w:t>
      </w:r>
      <w:r w:rsidR="00C90502">
        <w:rPr>
          <w:rFonts w:ascii="Times New Roman" w:hAnsi="Times New Roman" w:cs="Times New Roman"/>
          <w:sz w:val="28"/>
          <w:szCs w:val="28"/>
        </w:rPr>
        <w:br/>
      </w:r>
      <w:r w:rsidRPr="001317C3">
        <w:rPr>
          <w:rFonts w:ascii="Times New Roman" w:hAnsi="Times New Roman" w:cs="Times New Roman"/>
          <w:sz w:val="28"/>
          <w:szCs w:val="28"/>
        </w:rPr>
        <w:t>в капитале непубличного акционерного общества, право требовать передачи эмиссионных ценных бумаг, которые предусмотрены</w:t>
      </w:r>
      <w:proofErr w:type="gramEnd"/>
      <w:r w:rsidRPr="001317C3">
        <w:rPr>
          <w:rFonts w:ascii="Times New Roman" w:hAnsi="Times New Roman" w:cs="Times New Roman"/>
          <w:sz w:val="28"/>
          <w:szCs w:val="28"/>
        </w:rPr>
        <w:t xml:space="preserve"> решением о выпуске цифровых финансовых активов в порядке, установленном указанным Федеральным </w:t>
      </w:r>
      <w:hyperlink r:id="rId278">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требованиями указанного Федерального </w:t>
      </w:r>
      <w:hyperlink r:id="rId279">
        <w:r w:rsidRPr="001317C3">
          <w:rPr>
            <w:rFonts w:ascii="Times New Roman" w:hAnsi="Times New Roman" w:cs="Times New Roman"/>
            <w:sz w:val="28"/>
            <w:szCs w:val="28"/>
          </w:rPr>
          <w:t>закона</w:t>
        </w:r>
      </w:hyperlink>
      <w:r w:rsidRPr="001317C3">
        <w:rPr>
          <w:rFonts w:ascii="Times New Roman" w:hAnsi="Times New Roman" w:cs="Times New Roman"/>
          <w:sz w:val="28"/>
          <w:szCs w:val="28"/>
        </w:rPr>
        <w:t xml:space="preserve"> к выпуску, учету и обращению цифровых финансовых активов.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138.</w:t>
      </w:r>
      <w:r w:rsidR="00C90502">
        <w:rPr>
          <w:rFonts w:ascii="Times New Roman" w:hAnsi="Times New Roman" w:cs="Times New Roman"/>
          <w:sz w:val="28"/>
          <w:szCs w:val="28"/>
        </w:rPr>
        <w:t> </w:t>
      </w:r>
      <w:r w:rsidRPr="001317C3">
        <w:rPr>
          <w:rFonts w:ascii="Times New Roman" w:hAnsi="Times New Roman" w:cs="Times New Roman"/>
          <w:sz w:val="28"/>
          <w:szCs w:val="28"/>
        </w:rPr>
        <w:t>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139.</w:t>
      </w:r>
      <w:r w:rsidR="00C90502">
        <w:rPr>
          <w:rFonts w:ascii="Times New Roman" w:hAnsi="Times New Roman" w:cs="Times New Roman"/>
          <w:sz w:val="28"/>
          <w:szCs w:val="28"/>
        </w:rPr>
        <w:t> </w:t>
      </w:r>
      <w:proofErr w:type="gramStart"/>
      <w:r w:rsidRPr="001317C3">
        <w:rPr>
          <w:rFonts w:ascii="Times New Roman" w:hAnsi="Times New Roman" w:cs="Times New Roman"/>
          <w:sz w:val="28"/>
          <w:szCs w:val="28"/>
        </w:rPr>
        <w:t xml:space="preserve">В </w:t>
      </w:r>
      <w:hyperlink r:id="rId280">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"Наименование цифрового финансового актива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w:t>
      </w:r>
      <w:r w:rsidR="00C90502">
        <w:rPr>
          <w:rFonts w:ascii="Times New Roman" w:hAnsi="Times New Roman" w:cs="Times New Roman"/>
          <w:sz w:val="28"/>
          <w:szCs w:val="28"/>
        </w:rPr>
        <w:br/>
      </w:r>
      <w:r w:rsidRPr="001317C3">
        <w:rPr>
          <w:rFonts w:ascii="Times New Roman" w:hAnsi="Times New Roman" w:cs="Times New Roman"/>
          <w:sz w:val="28"/>
          <w:szCs w:val="28"/>
        </w:rPr>
        <w:t>и иными цифровыми правами с указанием</w:t>
      </w:r>
      <w:proofErr w:type="gramEnd"/>
      <w:r w:rsidRPr="001317C3">
        <w:rPr>
          <w:rFonts w:ascii="Times New Roman" w:hAnsi="Times New Roman" w:cs="Times New Roman"/>
          <w:sz w:val="28"/>
          <w:szCs w:val="28"/>
        </w:rPr>
        <w:t xml:space="preserve"> видов иных цифровых прав).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140. В </w:t>
      </w:r>
      <w:hyperlink r:id="rId28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w:t>
      </w:r>
      <w:r w:rsidR="00C90502">
        <w:rPr>
          <w:rFonts w:ascii="Times New Roman" w:hAnsi="Times New Roman" w:cs="Times New Roman"/>
          <w:sz w:val="28"/>
          <w:szCs w:val="28"/>
        </w:rPr>
        <w:br/>
      </w:r>
      <w:r w:rsidRPr="001317C3">
        <w:rPr>
          <w:rFonts w:ascii="Times New Roman" w:hAnsi="Times New Roman" w:cs="Times New Roman"/>
          <w:sz w:val="28"/>
          <w:szCs w:val="28"/>
        </w:rPr>
        <w:t>или иного цифрового права.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141. В </w:t>
      </w:r>
      <w:hyperlink r:id="rId28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142. </w:t>
      </w:r>
      <w:proofErr w:type="gramStart"/>
      <w:r w:rsidRPr="001317C3">
        <w:rPr>
          <w:rFonts w:ascii="Times New Roman" w:hAnsi="Times New Roman" w:cs="Times New Roman"/>
          <w:sz w:val="28"/>
          <w:szCs w:val="28"/>
        </w:rPr>
        <w:t xml:space="preserve">В </w:t>
      </w:r>
      <w:hyperlink r:id="rId28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"Сведения об операторе информационной системы,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w:t>
      </w:r>
      <w:r w:rsidR="00C90502">
        <w:rPr>
          <w:rFonts w:ascii="Times New Roman" w:hAnsi="Times New Roman" w:cs="Times New Roman"/>
          <w:sz w:val="28"/>
          <w:szCs w:val="28"/>
        </w:rPr>
        <w:br/>
      </w:r>
      <w:r w:rsidRPr="001317C3">
        <w:rPr>
          <w:rFonts w:ascii="Times New Roman" w:hAnsi="Times New Roman" w:cs="Times New Roman"/>
          <w:sz w:val="28"/>
          <w:szCs w:val="28"/>
        </w:rPr>
        <w:t>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143. Реестр российских операторов информационных систем,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в которых осуществляется выпуск цифровых финансовых активов, размещен на официальном сайте Банка России по ссылке: </w:t>
      </w:r>
      <w:hyperlink r:id="rId284">
        <w:r w:rsidRPr="001317C3">
          <w:rPr>
            <w:rFonts w:ascii="Times New Roman" w:hAnsi="Times New Roman" w:cs="Times New Roman"/>
            <w:sz w:val="28"/>
            <w:szCs w:val="28"/>
          </w:rPr>
          <w:t>https://cbr.ru/admissionfinmarket/navigator/ois/</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85">
        <w:r w:rsidR="00A9597B" w:rsidRPr="001317C3">
          <w:rPr>
            <w:rFonts w:ascii="Times New Roman" w:hAnsi="Times New Roman" w:cs="Times New Roman"/>
            <w:sz w:val="28"/>
            <w:szCs w:val="28"/>
          </w:rPr>
          <w:t>Подраздел 3.4</w:t>
        </w:r>
      </w:hyperlink>
      <w:r w:rsidR="00A9597B" w:rsidRPr="001317C3">
        <w:rPr>
          <w:rFonts w:ascii="Times New Roman" w:hAnsi="Times New Roman" w:cs="Times New Roman"/>
          <w:sz w:val="28"/>
          <w:szCs w:val="28"/>
        </w:rPr>
        <w:t>. Утилитарные цифровые права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144. </w:t>
      </w:r>
      <w:hyperlink r:id="rId286">
        <w:proofErr w:type="gramStart"/>
        <w:r w:rsidRPr="001317C3">
          <w:rPr>
            <w:rFonts w:ascii="Times New Roman" w:hAnsi="Times New Roman" w:cs="Times New Roman"/>
            <w:sz w:val="28"/>
            <w:szCs w:val="28"/>
          </w:rPr>
          <w:t>Частью 1 статьи 8</w:t>
        </w:r>
      </w:hyperlink>
      <w:r w:rsidRPr="001317C3">
        <w:rPr>
          <w:rFonts w:ascii="Times New Roman" w:hAnsi="Times New Roman" w:cs="Times New Roman"/>
          <w:sz w:val="28"/>
          <w:szCs w:val="28"/>
        </w:rPr>
        <w:t xml:space="preserve"> Федерального закона от 2 августа 2019 г. </w:t>
      </w:r>
      <w:r w:rsidR="001D4C58">
        <w:rPr>
          <w:rFonts w:ascii="Times New Roman" w:hAnsi="Times New Roman" w:cs="Times New Roman"/>
          <w:sz w:val="28"/>
          <w:szCs w:val="28"/>
        </w:rPr>
        <w:br/>
        <w:t>№</w:t>
      </w:r>
      <w:r w:rsidRPr="001317C3">
        <w:rPr>
          <w:rFonts w:ascii="Times New Roman" w:hAnsi="Times New Roman" w:cs="Times New Roman"/>
          <w:sz w:val="28"/>
          <w:szCs w:val="28"/>
        </w:rPr>
        <w:t xml:space="preserve">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87">
        <w:r w:rsidRPr="001317C3">
          <w:rPr>
            <w:rFonts w:ascii="Times New Roman" w:hAnsi="Times New Roman" w:cs="Times New Roman"/>
            <w:sz w:val="28"/>
            <w:szCs w:val="28"/>
          </w:rPr>
          <w:t>частью 5 статьи 11</w:t>
        </w:r>
      </w:hyperlink>
      <w:r w:rsidRPr="001317C3">
        <w:rPr>
          <w:rFonts w:ascii="Times New Roman" w:hAnsi="Times New Roman" w:cs="Times New Roman"/>
          <w:sz w:val="28"/>
          <w:szCs w:val="28"/>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право требовать передачи вещи (вещей) (например, право требования золота в слитках при инвестировании в добычу золота);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145. Приобретение утилитарных цифровых прав является одним из способов инвестирования с использованием инвестиционной платформы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со </w:t>
      </w:r>
      <w:hyperlink r:id="rId288">
        <w:r w:rsidRPr="001317C3">
          <w:rPr>
            <w:rFonts w:ascii="Times New Roman" w:hAnsi="Times New Roman" w:cs="Times New Roman"/>
            <w:sz w:val="28"/>
            <w:szCs w:val="28"/>
          </w:rPr>
          <w:t>статьей 5</w:t>
        </w:r>
      </w:hyperlink>
      <w:r w:rsidRPr="001317C3">
        <w:rPr>
          <w:rFonts w:ascii="Times New Roman" w:hAnsi="Times New Roman" w:cs="Times New Roman"/>
          <w:sz w:val="28"/>
          <w:szCs w:val="28"/>
        </w:rPr>
        <w:t xml:space="preserve"> Федерального закона от 2 августа 2019 г. </w:t>
      </w:r>
      <w:r w:rsidR="001D4C58">
        <w:rPr>
          <w:rFonts w:ascii="Times New Roman" w:hAnsi="Times New Roman" w:cs="Times New Roman"/>
          <w:sz w:val="28"/>
          <w:szCs w:val="28"/>
        </w:rPr>
        <w:br/>
        <w:t>№</w:t>
      </w:r>
      <w:r w:rsidRPr="001317C3">
        <w:rPr>
          <w:rFonts w:ascii="Times New Roman" w:hAnsi="Times New Roman" w:cs="Times New Roman"/>
          <w:sz w:val="28"/>
          <w:szCs w:val="28"/>
        </w:rPr>
        <w:t xml:space="preserve">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с использованием инвестиционной платформы, отличными от приобретения утилитарных цифровых прав, не указывается в данном </w:t>
      </w:r>
      <w:hyperlink r:id="rId289">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раздела 3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147. В </w:t>
      </w:r>
      <w:hyperlink r:id="rId290">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"Уникальное условное обозначение" указывается уникальное условное обозначение, идентифицирующее утилитарное цифровое право.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148. В </w:t>
      </w:r>
      <w:hyperlink r:id="rId29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"Дата приобретения" указывается дата приобретения утилитарного цифрового права.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149. В </w:t>
      </w:r>
      <w:hyperlink r:id="rId29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Под инвестициями в соответствии с </w:t>
      </w:r>
      <w:hyperlink r:id="rId293">
        <w:r w:rsidRPr="001317C3">
          <w:rPr>
            <w:rFonts w:ascii="Times New Roman" w:hAnsi="Times New Roman" w:cs="Times New Roman"/>
            <w:sz w:val="28"/>
            <w:szCs w:val="28"/>
          </w:rPr>
          <w:t>пунктом 2 части 1 статьи 2</w:t>
        </w:r>
      </w:hyperlink>
      <w:r w:rsidRPr="001317C3">
        <w:rPr>
          <w:rFonts w:ascii="Times New Roman" w:hAnsi="Times New Roman" w:cs="Times New Roman"/>
          <w:sz w:val="28"/>
          <w:szCs w:val="28"/>
        </w:rPr>
        <w:t xml:space="preserve"> Федерального закона от 2 августа 2019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1317C3">
        <w:rPr>
          <w:rFonts w:ascii="Times New Roman" w:hAnsi="Times New Roman" w:cs="Times New Roman"/>
          <w:sz w:val="28"/>
          <w:szCs w:val="28"/>
        </w:rPr>
        <w:t xml:space="preserve"> займа.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150. В </w:t>
      </w:r>
      <w:hyperlink r:id="rId29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Реестр операторов инвестиционных платформ размещен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на официальном сайте Банка России по ссылке: </w:t>
      </w:r>
      <w:hyperlink r:id="rId295">
        <w:r w:rsidRPr="001317C3">
          <w:rPr>
            <w:rFonts w:ascii="Times New Roman" w:hAnsi="Times New Roman" w:cs="Times New Roman"/>
            <w:sz w:val="28"/>
            <w:szCs w:val="28"/>
          </w:rPr>
          <w:t>https://cbr.ru/admissionfinmarket/navigator/oip/</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296">
        <w:r w:rsidR="00A9597B" w:rsidRPr="001317C3">
          <w:rPr>
            <w:rFonts w:ascii="Times New Roman" w:hAnsi="Times New Roman" w:cs="Times New Roman"/>
            <w:sz w:val="28"/>
            <w:szCs w:val="28"/>
          </w:rPr>
          <w:t>Подраздел 3.5</w:t>
        </w:r>
      </w:hyperlink>
      <w:r w:rsidR="00A9597B" w:rsidRPr="001317C3">
        <w:rPr>
          <w:rFonts w:ascii="Times New Roman" w:hAnsi="Times New Roman" w:cs="Times New Roman"/>
          <w:sz w:val="28"/>
          <w:szCs w:val="28"/>
        </w:rPr>
        <w:t>. Цифровая валюта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151. </w:t>
      </w:r>
      <w:proofErr w:type="gramStart"/>
      <w:r w:rsidRPr="001317C3">
        <w:rPr>
          <w:rFonts w:ascii="Times New Roman" w:hAnsi="Times New Roman" w:cs="Times New Roman"/>
          <w:sz w:val="28"/>
          <w:szCs w:val="28"/>
        </w:rPr>
        <w:t xml:space="preserve">В соответствии со </w:t>
      </w:r>
      <w:hyperlink r:id="rId297">
        <w:r w:rsidRPr="001317C3">
          <w:rPr>
            <w:rFonts w:ascii="Times New Roman" w:hAnsi="Times New Roman" w:cs="Times New Roman"/>
            <w:sz w:val="28"/>
            <w:szCs w:val="28"/>
          </w:rPr>
          <w:t>статьей 1</w:t>
        </w:r>
      </w:hyperlink>
      <w:r w:rsidRPr="001317C3">
        <w:rPr>
          <w:rFonts w:ascii="Times New Roman" w:hAnsi="Times New Roman" w:cs="Times New Roman"/>
          <w:sz w:val="28"/>
          <w:szCs w:val="28"/>
        </w:rPr>
        <w:t xml:space="preserve"> Федерального закона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от 31 июля 2020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w:t>
      </w:r>
      <w:r w:rsidR="001D4C58">
        <w:rPr>
          <w:rFonts w:ascii="Times New Roman" w:hAnsi="Times New Roman" w:cs="Times New Roman"/>
          <w:sz w:val="28"/>
          <w:szCs w:val="28"/>
        </w:rPr>
        <w:br/>
      </w:r>
      <w:r w:rsidRPr="001317C3">
        <w:rPr>
          <w:rFonts w:ascii="Times New Roman" w:hAnsi="Times New Roman" w:cs="Times New Roman"/>
          <w:sz w:val="28"/>
          <w:szCs w:val="28"/>
        </w:rPr>
        <w:t>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1317C3">
        <w:rPr>
          <w:rFonts w:ascii="Times New Roman" w:hAnsi="Times New Roman" w:cs="Times New Roman"/>
          <w:sz w:val="28"/>
          <w:szCs w:val="28"/>
        </w:rPr>
        <w:t xml:space="preserve">, </w:t>
      </w:r>
      <w:proofErr w:type="gramStart"/>
      <w:r w:rsidRPr="001317C3">
        <w:rPr>
          <w:rFonts w:ascii="Times New Roman" w:hAnsi="Times New Roman" w:cs="Times New Roman"/>
          <w:sz w:val="28"/>
          <w:szCs w:val="28"/>
        </w:rPr>
        <w:t xml:space="preserve">денежной единицей иностранного государства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(или) международной денежной или расчетной единицей, и (или)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w:t>
      </w:r>
      <w:r w:rsidR="001D4C58">
        <w:rPr>
          <w:rFonts w:ascii="Times New Roman" w:hAnsi="Times New Roman" w:cs="Times New Roman"/>
          <w:sz w:val="28"/>
          <w:szCs w:val="28"/>
        </w:rPr>
        <w:br/>
      </w:r>
      <w:r w:rsidRPr="001317C3">
        <w:rPr>
          <w:rFonts w:ascii="Times New Roman" w:hAnsi="Times New Roman" w:cs="Times New Roman"/>
          <w:sz w:val="28"/>
          <w:szCs w:val="28"/>
        </w:rPr>
        <w:t>и осуществления в их отношении действий по внесению (изменению) записей в такую информационную систему</w:t>
      </w:r>
      <w:proofErr w:type="gramEnd"/>
      <w:r w:rsidRPr="001317C3">
        <w:rPr>
          <w:rFonts w:ascii="Times New Roman" w:hAnsi="Times New Roman" w:cs="Times New Roman"/>
          <w:sz w:val="28"/>
          <w:szCs w:val="28"/>
        </w:rPr>
        <w:t xml:space="preserve"> ее правилам.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152. К цифровой валюте не относятся бонусные баллы, бонусы </w:t>
      </w:r>
      <w:r w:rsidR="00C90502">
        <w:rPr>
          <w:rFonts w:ascii="Times New Roman" w:hAnsi="Times New Roman" w:cs="Times New Roman"/>
          <w:sz w:val="28"/>
          <w:szCs w:val="28"/>
        </w:rPr>
        <w:br/>
      </w:r>
      <w:r w:rsidRPr="001317C3">
        <w:rPr>
          <w:rFonts w:ascii="Times New Roman" w:hAnsi="Times New Roman" w:cs="Times New Roman"/>
          <w:sz w:val="28"/>
          <w:szCs w:val="28"/>
        </w:rPr>
        <w:t>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1317C3">
        <w:rPr>
          <w:rFonts w:ascii="Times New Roman" w:hAnsi="Times New Roman" w:cs="Times New Roman"/>
          <w:sz w:val="28"/>
          <w:szCs w:val="28"/>
        </w:rPr>
        <w:t>кешбэк</w:t>
      </w:r>
      <w:proofErr w:type="spellEnd"/>
      <w:r w:rsidRPr="001317C3">
        <w:rPr>
          <w:rFonts w:ascii="Times New Roman" w:hAnsi="Times New Roman" w:cs="Times New Roman"/>
          <w:sz w:val="28"/>
          <w:szCs w:val="28"/>
        </w:rPr>
        <w:t xml:space="preserve"> сервис").</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153. Примерами цифровой валюты являются: </w:t>
      </w:r>
      <w:proofErr w:type="spellStart"/>
      <w:r w:rsidRPr="001317C3">
        <w:rPr>
          <w:rFonts w:ascii="Times New Roman" w:hAnsi="Times New Roman" w:cs="Times New Roman"/>
          <w:sz w:val="28"/>
          <w:szCs w:val="28"/>
        </w:rPr>
        <w:t>Биткоин</w:t>
      </w:r>
      <w:proofErr w:type="spellEnd"/>
      <w:r w:rsidRPr="001317C3">
        <w:rPr>
          <w:rFonts w:ascii="Times New Roman" w:hAnsi="Times New Roman" w:cs="Times New Roman"/>
          <w:sz w:val="28"/>
          <w:szCs w:val="28"/>
        </w:rPr>
        <w:t xml:space="preserve"> (BTC), </w:t>
      </w:r>
      <w:proofErr w:type="spellStart"/>
      <w:r w:rsidRPr="001317C3">
        <w:rPr>
          <w:rFonts w:ascii="Times New Roman" w:hAnsi="Times New Roman" w:cs="Times New Roman"/>
          <w:sz w:val="28"/>
          <w:szCs w:val="28"/>
        </w:rPr>
        <w:t>Эфириум</w:t>
      </w:r>
      <w:proofErr w:type="spellEnd"/>
      <w:r w:rsidRPr="001317C3">
        <w:rPr>
          <w:rFonts w:ascii="Times New Roman" w:hAnsi="Times New Roman" w:cs="Times New Roman"/>
          <w:sz w:val="28"/>
          <w:szCs w:val="28"/>
        </w:rPr>
        <w:t xml:space="preserve"> (ETH)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154. Указанию также подлежит цифровая валюта, полученная </w:t>
      </w:r>
      <w:r w:rsidR="00C90502">
        <w:rPr>
          <w:rFonts w:ascii="Times New Roman" w:hAnsi="Times New Roman" w:cs="Times New Roman"/>
          <w:sz w:val="28"/>
          <w:szCs w:val="28"/>
        </w:rPr>
        <w:br/>
      </w:r>
      <w:r w:rsidRPr="001317C3">
        <w:rPr>
          <w:rFonts w:ascii="Times New Roman" w:hAnsi="Times New Roman" w:cs="Times New Roman"/>
          <w:sz w:val="28"/>
          <w:szCs w:val="28"/>
        </w:rPr>
        <w:t>в порядке наследования (принято наследство и выдано свидетельство о праве на наследство) или по решению суда (вступило в законную силу).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155. В </w:t>
      </w:r>
      <w:hyperlink r:id="rId29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156. В </w:t>
      </w:r>
      <w:hyperlink r:id="rId299">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"Дата приобретения" указывается дата приобретения цифровой валюты.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отношении цифровой валюты, полученной в результате осуществления </w:t>
      </w:r>
      <w:proofErr w:type="spellStart"/>
      <w:r w:rsidRPr="001317C3">
        <w:rPr>
          <w:rFonts w:ascii="Times New Roman" w:hAnsi="Times New Roman" w:cs="Times New Roman"/>
          <w:sz w:val="28"/>
          <w:szCs w:val="28"/>
        </w:rPr>
        <w:t>майнинга</w:t>
      </w:r>
      <w:proofErr w:type="spellEnd"/>
      <w:r w:rsidRPr="001317C3">
        <w:rPr>
          <w:rFonts w:ascii="Times New Roman" w:hAnsi="Times New Roman" w:cs="Times New Roman"/>
          <w:sz w:val="28"/>
          <w:szCs w:val="28"/>
        </w:rPr>
        <w:t xml:space="preserve"> или участия в </w:t>
      </w:r>
      <w:proofErr w:type="spellStart"/>
      <w:r w:rsidRPr="001317C3">
        <w:rPr>
          <w:rFonts w:ascii="Times New Roman" w:hAnsi="Times New Roman" w:cs="Times New Roman"/>
          <w:sz w:val="28"/>
          <w:szCs w:val="28"/>
        </w:rPr>
        <w:t>майнинг</w:t>
      </w:r>
      <w:proofErr w:type="spellEnd"/>
      <w:r w:rsidRPr="001317C3">
        <w:rPr>
          <w:rFonts w:ascii="Times New Roman" w:hAnsi="Times New Roman" w:cs="Times New Roman"/>
          <w:sz w:val="28"/>
          <w:szCs w:val="28"/>
        </w:rPr>
        <w:t xml:space="preserve">-пуле, в </w:t>
      </w:r>
      <w:hyperlink r:id="rId300">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"Дата приобретения" указывается дата получения цифровой валюты лицом, осуществляющим </w:t>
      </w:r>
      <w:proofErr w:type="spellStart"/>
      <w:r w:rsidRPr="001317C3">
        <w:rPr>
          <w:rFonts w:ascii="Times New Roman" w:hAnsi="Times New Roman" w:cs="Times New Roman"/>
          <w:sz w:val="28"/>
          <w:szCs w:val="28"/>
        </w:rPr>
        <w:t>майнинг</w:t>
      </w:r>
      <w:proofErr w:type="spellEnd"/>
      <w:r w:rsidRPr="001317C3">
        <w:rPr>
          <w:rFonts w:ascii="Times New Roman" w:hAnsi="Times New Roman" w:cs="Times New Roman"/>
          <w:sz w:val="28"/>
          <w:szCs w:val="28"/>
        </w:rPr>
        <w:t xml:space="preserve"> цифровой валюты (в том числе участником </w:t>
      </w:r>
      <w:proofErr w:type="spellStart"/>
      <w:r w:rsidRPr="001317C3">
        <w:rPr>
          <w:rFonts w:ascii="Times New Roman" w:hAnsi="Times New Roman" w:cs="Times New Roman"/>
          <w:sz w:val="28"/>
          <w:szCs w:val="28"/>
        </w:rPr>
        <w:t>майнинг</w:t>
      </w:r>
      <w:proofErr w:type="spellEnd"/>
      <w:r w:rsidRPr="001317C3">
        <w:rPr>
          <w:rFonts w:ascii="Times New Roman" w:hAnsi="Times New Roman" w:cs="Times New Roman"/>
          <w:sz w:val="28"/>
          <w:szCs w:val="28"/>
        </w:rPr>
        <w:t>-пула).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157. В </w:t>
      </w:r>
      <w:hyperlink r:id="rId30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"Общее количество" указывается точное количество цифровой валюты, находящейся в собственности (без округления).</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1D4C58">
      <w:pPr>
        <w:pStyle w:val="ConsPlusTitle"/>
        <w:ind w:firstLine="709"/>
        <w:jc w:val="center"/>
        <w:rPr>
          <w:rFonts w:ascii="Times New Roman" w:hAnsi="Times New Roman" w:cs="Times New Roman"/>
          <w:sz w:val="28"/>
          <w:szCs w:val="28"/>
        </w:rPr>
      </w:pPr>
      <w:hyperlink r:id="rId302">
        <w:r w:rsidR="00A9597B" w:rsidRPr="001317C3">
          <w:rPr>
            <w:rFonts w:ascii="Times New Roman" w:hAnsi="Times New Roman" w:cs="Times New Roman"/>
            <w:sz w:val="28"/>
            <w:szCs w:val="28"/>
          </w:rPr>
          <w:t>РАЗДЕЛ 4</w:t>
        </w:r>
      </w:hyperlink>
      <w:r w:rsidR="00A9597B" w:rsidRPr="001317C3">
        <w:rPr>
          <w:rFonts w:ascii="Times New Roman" w:hAnsi="Times New Roman" w:cs="Times New Roman"/>
          <w:sz w:val="28"/>
          <w:szCs w:val="28"/>
        </w:rPr>
        <w:t>. СВЕДЕНИЯ О СЧЕТАХ В БАНКАХ И ИНЫХ</w:t>
      </w:r>
    </w:p>
    <w:p w:rsidR="00A9597B" w:rsidRPr="001317C3" w:rsidRDefault="00A9597B" w:rsidP="001D4C58">
      <w:pPr>
        <w:pStyle w:val="ConsPlusTitle"/>
        <w:ind w:firstLine="709"/>
        <w:jc w:val="center"/>
        <w:rPr>
          <w:rFonts w:ascii="Times New Roman" w:hAnsi="Times New Roman" w:cs="Times New Roman"/>
          <w:sz w:val="28"/>
          <w:szCs w:val="28"/>
        </w:rPr>
      </w:pPr>
      <w:r w:rsidRPr="001317C3">
        <w:rPr>
          <w:rFonts w:ascii="Times New Roman" w:hAnsi="Times New Roman" w:cs="Times New Roman"/>
          <w:sz w:val="28"/>
          <w:szCs w:val="28"/>
        </w:rPr>
        <w:t xml:space="preserve">КРЕДИТНЫХ </w:t>
      </w:r>
      <w:proofErr w:type="gramStart"/>
      <w:r w:rsidRPr="001317C3">
        <w:rPr>
          <w:rFonts w:ascii="Times New Roman" w:hAnsi="Times New Roman" w:cs="Times New Roman"/>
          <w:sz w:val="28"/>
          <w:szCs w:val="28"/>
        </w:rPr>
        <w:t>ОРГАНИЗАЦИЯХ</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158. В данном </w:t>
      </w:r>
      <w:hyperlink r:id="rId303">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которого представляется </w:t>
      </w:r>
      <w:hyperlink r:id="rId304">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Информация о счетах, закрытых по состоянию на отчетную дату,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не подлежит отражению в </w:t>
      </w:r>
      <w:hyperlink r:id="rId305">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данном </w:t>
      </w:r>
      <w:hyperlink r:id="rId306">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 подлежат отражению именно счета,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а не карты. Таким образом, если счет банком или иной кредитной организацией не открывался, основания для заполнения </w:t>
      </w:r>
      <w:hyperlink r:id="rId307">
        <w:r w:rsidRPr="001317C3">
          <w:rPr>
            <w:rFonts w:ascii="Times New Roman" w:hAnsi="Times New Roman" w:cs="Times New Roman"/>
            <w:sz w:val="28"/>
            <w:szCs w:val="28"/>
          </w:rPr>
          <w:t>раздела 4</w:t>
        </w:r>
      </w:hyperlink>
      <w:r w:rsidRPr="001317C3">
        <w:rPr>
          <w:rFonts w:ascii="Times New Roman" w:hAnsi="Times New Roman" w:cs="Times New Roman"/>
          <w:sz w:val="28"/>
          <w:szCs w:val="28"/>
        </w:rPr>
        <w:t xml:space="preserve"> справки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не усматриваются. Карта может быть не привязана к счету, например, </w:t>
      </w:r>
      <w:r w:rsidR="001D4C58">
        <w:rPr>
          <w:rFonts w:ascii="Times New Roman" w:hAnsi="Times New Roman" w:cs="Times New Roman"/>
          <w:sz w:val="28"/>
          <w:szCs w:val="28"/>
        </w:rPr>
        <w:br/>
      </w:r>
      <w:r w:rsidRPr="001317C3">
        <w:rPr>
          <w:rFonts w:ascii="Times New Roman" w:hAnsi="Times New Roman" w:cs="Times New Roman"/>
          <w:sz w:val="28"/>
          <w:szCs w:val="28"/>
        </w:rPr>
        <w:t>при открытии "Пушкинской карты"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w:t>
      </w:r>
      <w:hyperlink r:id="rId308">
        <w:r w:rsidRPr="001317C3">
          <w:rPr>
            <w:rFonts w:ascii="Times New Roman" w:hAnsi="Times New Roman" w:cs="Times New Roman"/>
            <w:sz w:val="28"/>
            <w:szCs w:val="28"/>
          </w:rPr>
          <w:t>разделе 4</w:t>
        </w:r>
      </w:hyperlink>
      <w:r w:rsidRPr="001317C3">
        <w:rPr>
          <w:rFonts w:ascii="Times New Roman" w:hAnsi="Times New Roman" w:cs="Times New Roman"/>
          <w:sz w:val="28"/>
          <w:szCs w:val="28"/>
        </w:rPr>
        <w:t xml:space="preserve"> справки с учетом применимого регулирования (например, такие счета могут иметь иной вид счета, отличный от "Текущего" или "Депозитного").</w:t>
      </w:r>
    </w:p>
    <w:p w:rsidR="00A9597B" w:rsidRPr="001317C3" w:rsidRDefault="00A9597B" w:rsidP="009731BC">
      <w:pPr>
        <w:pStyle w:val="ConsPlusNormal"/>
        <w:ind w:firstLine="709"/>
        <w:jc w:val="both"/>
        <w:rPr>
          <w:rFonts w:ascii="Times New Roman" w:hAnsi="Times New Roman" w:cs="Times New Roman"/>
          <w:sz w:val="28"/>
          <w:szCs w:val="28"/>
        </w:rPr>
      </w:pPr>
      <w:bookmarkStart w:id="24" w:name="P594"/>
      <w:bookmarkEnd w:id="24"/>
      <w:r w:rsidRPr="001317C3">
        <w:rPr>
          <w:rFonts w:ascii="Times New Roman" w:hAnsi="Times New Roman" w:cs="Times New Roman"/>
          <w:sz w:val="28"/>
          <w:szCs w:val="28"/>
        </w:rPr>
        <w:t xml:space="preserve">159. В частности, подлежит указанию информация о следующих открытых счетах (в том числе о счетах, к которым не эмитированы </w:t>
      </w:r>
      <w:r w:rsidR="001D4C58">
        <w:rPr>
          <w:rFonts w:ascii="Times New Roman" w:hAnsi="Times New Roman" w:cs="Times New Roman"/>
          <w:sz w:val="28"/>
          <w:szCs w:val="28"/>
        </w:rPr>
        <w:br/>
      </w:r>
      <w:r w:rsidRPr="001317C3">
        <w:rPr>
          <w:rFonts w:ascii="Times New Roman" w:hAnsi="Times New Roman" w:cs="Times New Roman"/>
          <w:sz w:val="28"/>
          <w:szCs w:val="28"/>
        </w:rPr>
        <w:t>(не выпущены) платежные карты):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счета с нулевым остатком по состоянию на отчетную дату;</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2) счета, совершение операций по которым осуществляется </w:t>
      </w:r>
      <w:r w:rsidR="001D4C58">
        <w:rPr>
          <w:rFonts w:ascii="Times New Roman" w:hAnsi="Times New Roman" w:cs="Times New Roman"/>
          <w:sz w:val="28"/>
          <w:szCs w:val="28"/>
        </w:rPr>
        <w:br/>
      </w:r>
      <w:r w:rsidRPr="001317C3">
        <w:rPr>
          <w:rFonts w:ascii="Times New Roman" w:hAnsi="Times New Roman" w:cs="Times New Roman"/>
          <w:sz w:val="28"/>
          <w:szCs w:val="28"/>
        </w:rPr>
        <w:t>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счета (вклады) в иностранных банках, расположенных за пределами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w:t>
      </w:r>
      <w:r w:rsidR="00C90502">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соответствующую комиссию, о невозможности выполнить требования Федерального </w:t>
      </w:r>
      <w:hyperlink r:id="rId309">
        <w:r w:rsidRPr="001317C3">
          <w:rPr>
            <w:rFonts w:ascii="Times New Roman" w:hAnsi="Times New Roman" w:cs="Times New Roman"/>
            <w:sz w:val="28"/>
            <w:szCs w:val="28"/>
          </w:rPr>
          <w:t>закона</w:t>
        </w:r>
      </w:hyperlink>
      <w:r w:rsidRPr="001317C3">
        <w:rPr>
          <w:rFonts w:ascii="Times New Roman" w:hAnsi="Times New Roman" w:cs="Times New Roman"/>
          <w:sz w:val="28"/>
          <w:szCs w:val="28"/>
        </w:rPr>
        <w:t xml:space="preserve"> от 7 мая 2013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79-ФЗ;</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счета, открытые для погашения кредита;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вклады (счета) в драгоценных металлах (в том числе указывается вид счета и металл, в котором он открыт);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счета, открытые гражданам, зарегистрированным в качестве индивидуальных предпринимателей, и гражданам, занимающимся </w:t>
      </w:r>
      <w:r w:rsidR="001D4C58">
        <w:rPr>
          <w:rFonts w:ascii="Times New Roman" w:hAnsi="Times New Roman" w:cs="Times New Roman"/>
          <w:sz w:val="28"/>
          <w:szCs w:val="28"/>
        </w:rPr>
        <w:br/>
      </w:r>
      <w:r w:rsidRPr="001317C3">
        <w:rPr>
          <w:rFonts w:ascii="Times New Roman" w:hAnsi="Times New Roman" w:cs="Times New Roman"/>
          <w:sz w:val="28"/>
          <w:szCs w:val="28"/>
        </w:rPr>
        <w:t>в установленном законодательством Российской Федерации порядке частной практикой;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номинальный счет;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8) счет </w:t>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 счет цифрового рубля.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w:t>
      </w:r>
      <w:r w:rsidR="001D4C58">
        <w:rPr>
          <w:rFonts w:ascii="Times New Roman" w:hAnsi="Times New Roman" w:cs="Times New Roman"/>
          <w:sz w:val="28"/>
          <w:szCs w:val="28"/>
        </w:rPr>
        <w:br/>
      </w:r>
      <w:r w:rsidRPr="001317C3">
        <w:rPr>
          <w:rFonts w:ascii="Times New Roman" w:hAnsi="Times New Roman" w:cs="Times New Roman"/>
          <w:sz w:val="28"/>
          <w:szCs w:val="28"/>
        </w:rPr>
        <w:t>по учетным ценам Банка России на драгоценные металлы на отчетную дату.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0">
        <w:r w:rsidRPr="001317C3">
          <w:rPr>
            <w:rFonts w:ascii="Times New Roman" w:hAnsi="Times New Roman" w:cs="Times New Roman"/>
            <w:sz w:val="28"/>
            <w:szCs w:val="28"/>
          </w:rPr>
          <w:t>https://www.cbr.ru/hd_base/metall/metall_base_new/</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bookmarkStart w:id="25" w:name="P607"/>
      <w:bookmarkEnd w:id="25"/>
      <w:r w:rsidRPr="001317C3">
        <w:rPr>
          <w:rFonts w:ascii="Times New Roman" w:hAnsi="Times New Roman" w:cs="Times New Roman"/>
          <w:sz w:val="28"/>
          <w:szCs w:val="28"/>
        </w:rPr>
        <w:t xml:space="preserve">160. С учетом целей антикоррупционного законодательства Российской Федерации в данном </w:t>
      </w:r>
      <w:hyperlink r:id="rId311">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не указываются следующие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счета, закрытые по состоянию на отчетную дату;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специальные избирательные счета, открытые в соответствии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с Федеральным </w:t>
      </w:r>
      <w:hyperlink r:id="rId312">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12 июня 2002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67-ФЗ "Об основных гарантиях избирательных прав и права на участие в референдуме граждан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публичные депозитные счета нотариуса;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w:t>
      </w:r>
      <w:r w:rsidR="001D4C58">
        <w:rPr>
          <w:rFonts w:ascii="Times New Roman" w:hAnsi="Times New Roman" w:cs="Times New Roman"/>
          <w:sz w:val="28"/>
          <w:szCs w:val="28"/>
        </w:rPr>
        <w:br/>
      </w:r>
      <w:r w:rsidRPr="001317C3">
        <w:rPr>
          <w:rFonts w:ascii="Times New Roman" w:hAnsi="Times New Roman" w:cs="Times New Roman"/>
          <w:sz w:val="28"/>
          <w:szCs w:val="28"/>
        </w:rPr>
        <w:t>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счета доверительного управления;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этом обязательства по договорам о брокерском обслуживании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договорам доверительного управления ценными бумагами, в том числе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по договорам, предусматривающим ведение индивидуального инвестиционного счета, подлежат отражению в </w:t>
      </w:r>
      <w:hyperlink r:id="rId313">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в случае, предусмотренном </w:t>
      </w:r>
      <w:hyperlink w:anchor="P834">
        <w:r w:rsidRPr="001317C3">
          <w:rPr>
            <w:rFonts w:ascii="Times New Roman" w:hAnsi="Times New Roman" w:cs="Times New Roman"/>
            <w:sz w:val="28"/>
            <w:szCs w:val="28"/>
          </w:rPr>
          <w:t>подпунктом 4 пункта 217</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синтетические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161. Для получения достоверных сведений о дате открытия счета </w:t>
      </w:r>
      <w:r w:rsidR="001D4C58">
        <w:rPr>
          <w:rFonts w:ascii="Times New Roman" w:hAnsi="Times New Roman" w:cs="Times New Roman"/>
          <w:sz w:val="28"/>
          <w:szCs w:val="28"/>
        </w:rPr>
        <w:br/>
      </w:r>
      <w:r w:rsidRPr="001317C3">
        <w:rPr>
          <w:rFonts w:ascii="Times New Roman" w:hAnsi="Times New Roman" w:cs="Times New Roman"/>
          <w:sz w:val="28"/>
          <w:szCs w:val="28"/>
        </w:rPr>
        <w:t>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1317C3">
        <w:rPr>
          <w:rFonts w:ascii="Times New Roman" w:hAnsi="Times New Roman" w:cs="Times New Roman"/>
          <w:sz w:val="28"/>
          <w:szCs w:val="28"/>
        </w:rPr>
        <w:t>дств сл</w:t>
      </w:r>
      <w:proofErr w:type="gramEnd"/>
      <w:r w:rsidRPr="001317C3">
        <w:rPr>
          <w:rFonts w:ascii="Times New Roman" w:hAnsi="Times New Roman" w:cs="Times New Roman"/>
          <w:sz w:val="28"/>
          <w:szCs w:val="28"/>
        </w:rPr>
        <w:t xml:space="preserve">едует обращаться в банк или соответствующую кредитную организацию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рамках </w:t>
      </w:r>
      <w:hyperlink r:id="rId314">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Данное </w:t>
      </w:r>
      <w:hyperlink r:id="rId315">
        <w:r w:rsidRPr="001317C3">
          <w:rPr>
            <w:rFonts w:ascii="Times New Roman" w:hAnsi="Times New Roman" w:cs="Times New Roman"/>
            <w:sz w:val="28"/>
            <w:szCs w:val="28"/>
          </w:rPr>
          <w:t>Указание</w:t>
        </w:r>
      </w:hyperlink>
      <w:r w:rsidRPr="001317C3">
        <w:rPr>
          <w:rFonts w:ascii="Times New Roman" w:hAnsi="Times New Roman" w:cs="Times New Roman"/>
          <w:sz w:val="28"/>
          <w:szCs w:val="28"/>
        </w:rP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этой связи рекомендуется заполнять данный </w:t>
      </w:r>
      <w:hyperlink r:id="rId316">
        <w:r w:rsidRPr="001317C3">
          <w:rPr>
            <w:rFonts w:ascii="Times New Roman" w:hAnsi="Times New Roman" w:cs="Times New Roman"/>
            <w:sz w:val="28"/>
            <w:szCs w:val="28"/>
          </w:rPr>
          <w:t>раздел</w:t>
        </w:r>
      </w:hyperlink>
      <w:r w:rsidRPr="001317C3">
        <w:rPr>
          <w:rFonts w:ascii="Times New Roman" w:hAnsi="Times New Roman" w:cs="Times New Roman"/>
          <w:sz w:val="28"/>
          <w:szCs w:val="28"/>
        </w:rPr>
        <w:t xml:space="preserve"> справки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на основании информации, полученной в рамках </w:t>
      </w:r>
      <w:hyperlink r:id="rId317">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br/>
        <w:t xml:space="preserve">№ </w:t>
      </w:r>
      <w:r w:rsidRPr="001317C3">
        <w:rPr>
          <w:rFonts w:ascii="Times New Roman" w:hAnsi="Times New Roman" w:cs="Times New Roman"/>
          <w:sz w:val="28"/>
          <w:szCs w:val="28"/>
        </w:rPr>
        <w:t>5798-У, которая является официальной.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162. В </w:t>
      </w:r>
      <w:hyperlink r:id="rId31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"Наименование и адрес банка или иной кредитной организации" рекомендуется указывать адрес места нахождения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(т.н. "юридический адрес") банка или иной кредитной организации, </w:t>
      </w:r>
      <w:r w:rsidR="001D4C58">
        <w:rPr>
          <w:rFonts w:ascii="Times New Roman" w:hAnsi="Times New Roman" w:cs="Times New Roman"/>
          <w:sz w:val="28"/>
          <w:szCs w:val="28"/>
        </w:rPr>
        <w:br/>
      </w:r>
      <w:r w:rsidRPr="001317C3">
        <w:rPr>
          <w:rFonts w:ascii="Times New Roman" w:hAnsi="Times New Roman" w:cs="Times New Roman"/>
          <w:sz w:val="28"/>
          <w:szCs w:val="28"/>
        </w:rPr>
        <w:lastRenderedPageBreak/>
        <w:t>в котором (которой) был открыт соответствующий счет.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1317C3">
        <w:rPr>
          <w:rFonts w:ascii="Times New Roman" w:hAnsi="Times New Roman" w:cs="Times New Roman"/>
          <w:sz w:val="28"/>
          <w:szCs w:val="28"/>
        </w:rPr>
        <w:t>Неглинная</w:t>
      </w:r>
      <w:proofErr w:type="spellEnd"/>
      <w:r w:rsidRPr="001317C3">
        <w:rPr>
          <w:rFonts w:ascii="Times New Roman" w:hAnsi="Times New Roman" w:cs="Times New Roman"/>
          <w:sz w:val="28"/>
          <w:szCs w:val="28"/>
        </w:rPr>
        <w:t>, д. 12, к. 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163. В </w:t>
      </w:r>
      <w:hyperlink r:id="rId319">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и валюта счета" вид счета указывается с учетом норм Гражданского </w:t>
      </w:r>
      <w:hyperlink r:id="rId320">
        <w:r w:rsidRPr="001317C3">
          <w:rPr>
            <w:rFonts w:ascii="Times New Roman" w:hAnsi="Times New Roman" w:cs="Times New Roman"/>
            <w:sz w:val="28"/>
            <w:szCs w:val="28"/>
          </w:rPr>
          <w:t>кодекса</w:t>
        </w:r>
      </w:hyperlink>
      <w:r w:rsidRPr="001317C3">
        <w:rPr>
          <w:rFonts w:ascii="Times New Roman" w:hAnsi="Times New Roman" w:cs="Times New Roman"/>
          <w:sz w:val="28"/>
          <w:szCs w:val="28"/>
        </w:rPr>
        <w:t xml:space="preserve"> Российской Федерации, иных федеральных законов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w:t>
      </w:r>
      <w:hyperlink r:id="rId321">
        <w:r w:rsidRPr="001317C3">
          <w:rPr>
            <w:rFonts w:ascii="Times New Roman" w:hAnsi="Times New Roman" w:cs="Times New Roman"/>
            <w:sz w:val="28"/>
            <w:szCs w:val="28"/>
          </w:rPr>
          <w:t>Инструкции</w:t>
        </w:r>
      </w:hyperlink>
      <w:r w:rsidRPr="001317C3">
        <w:rPr>
          <w:rFonts w:ascii="Times New Roman" w:hAnsi="Times New Roman" w:cs="Times New Roman"/>
          <w:sz w:val="28"/>
          <w:szCs w:val="28"/>
        </w:rPr>
        <w:t xml:space="preserve"> Банка России от 30 июня 2021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204-И "Об открытии, ведении и закрытии банковских счетов, счетов по вкладам (депозитам)".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164. В соответствии с указанной </w:t>
      </w:r>
      <w:hyperlink r:id="rId322">
        <w:r w:rsidRPr="001317C3">
          <w:rPr>
            <w:rFonts w:ascii="Times New Roman" w:hAnsi="Times New Roman" w:cs="Times New Roman"/>
            <w:sz w:val="28"/>
            <w:szCs w:val="28"/>
          </w:rPr>
          <w:t>Инструкцией</w:t>
        </w:r>
      </w:hyperlink>
      <w:r w:rsidRPr="001317C3">
        <w:rPr>
          <w:rFonts w:ascii="Times New Roman" w:hAnsi="Times New Roman" w:cs="Times New Roman"/>
          <w:sz w:val="28"/>
          <w:szCs w:val="28"/>
        </w:rPr>
        <w:t xml:space="preserve"> и с учетом </w:t>
      </w:r>
      <w:hyperlink w:anchor="P594">
        <w:r w:rsidRPr="001317C3">
          <w:rPr>
            <w:rFonts w:ascii="Times New Roman" w:hAnsi="Times New Roman" w:cs="Times New Roman"/>
            <w:sz w:val="28"/>
            <w:szCs w:val="28"/>
          </w:rPr>
          <w:t>пунктов 159</w:t>
        </w:r>
      </w:hyperlink>
      <w:r w:rsidRPr="001317C3">
        <w:rPr>
          <w:rFonts w:ascii="Times New Roman" w:hAnsi="Times New Roman" w:cs="Times New Roman"/>
          <w:sz w:val="28"/>
          <w:szCs w:val="28"/>
        </w:rPr>
        <w:t xml:space="preserve">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w:t>
      </w:r>
      <w:hyperlink w:anchor="P607">
        <w:r w:rsidRPr="001317C3">
          <w:rPr>
            <w:rFonts w:ascii="Times New Roman" w:hAnsi="Times New Roman" w:cs="Times New Roman"/>
            <w:sz w:val="28"/>
            <w:szCs w:val="28"/>
          </w:rPr>
          <w:t>160</w:t>
        </w:r>
      </w:hyperlink>
      <w:r w:rsidRPr="001317C3">
        <w:rPr>
          <w:rFonts w:ascii="Times New Roman" w:hAnsi="Times New Roman" w:cs="Times New Roman"/>
          <w:sz w:val="28"/>
          <w:szCs w:val="28"/>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текущий счет (для совершения операций, не связанных </w:t>
      </w:r>
      <w:r w:rsidR="001D4C58">
        <w:rPr>
          <w:rFonts w:ascii="Times New Roman" w:hAnsi="Times New Roman" w:cs="Times New Roman"/>
          <w:sz w:val="28"/>
          <w:szCs w:val="28"/>
        </w:rPr>
        <w:br/>
      </w:r>
      <w:r w:rsidRPr="001317C3">
        <w:rPr>
          <w:rFonts w:ascii="Times New Roman" w:hAnsi="Times New Roman" w:cs="Times New Roman"/>
          <w:sz w:val="28"/>
          <w:szCs w:val="28"/>
        </w:rPr>
        <w:t>с предпринимательской деятельностью в качестве индивидуального предпринимателя или с частной практикой).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по счету, используемому для целей получения заработной платы, указывают их в данном </w:t>
      </w:r>
      <w:hyperlink r:id="rId323">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Счет такой карты, как правило, текущий;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24">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w:t>
      </w:r>
      <w:r w:rsidR="001D4C58">
        <w:rPr>
          <w:rFonts w:ascii="Times New Roman" w:hAnsi="Times New Roman" w:cs="Times New Roman"/>
          <w:sz w:val="28"/>
          <w:szCs w:val="28"/>
        </w:rPr>
        <w:br/>
      </w:r>
      <w:r w:rsidRPr="001317C3">
        <w:rPr>
          <w:rFonts w:ascii="Times New Roman" w:hAnsi="Times New Roman" w:cs="Times New Roman"/>
          <w:sz w:val="28"/>
          <w:szCs w:val="28"/>
        </w:rPr>
        <w:t>как "Депозитный".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165. В </w:t>
      </w:r>
      <w:hyperlink r:id="rId325">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"Дата открытия счета" не допускается указание даты выпуска (</w:t>
      </w:r>
      <w:proofErr w:type="spellStart"/>
      <w:r w:rsidRPr="001317C3">
        <w:rPr>
          <w:rFonts w:ascii="Times New Roman" w:hAnsi="Times New Roman" w:cs="Times New Roman"/>
          <w:sz w:val="28"/>
          <w:szCs w:val="28"/>
        </w:rPr>
        <w:t>перевыпуска</w:t>
      </w:r>
      <w:proofErr w:type="spellEnd"/>
      <w:r w:rsidRPr="001317C3">
        <w:rPr>
          <w:rFonts w:ascii="Times New Roman" w:hAnsi="Times New Roman" w:cs="Times New Roman"/>
          <w:sz w:val="28"/>
          <w:szCs w:val="28"/>
        </w:rPr>
        <w:t>) платежной карты.</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166. </w:t>
      </w:r>
      <w:hyperlink r:id="rId326">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"Остаток на счете (руб.)" заполняется по состоянию </w:t>
      </w:r>
      <w:r w:rsidR="001D4C58">
        <w:rPr>
          <w:rFonts w:ascii="Times New Roman" w:hAnsi="Times New Roman" w:cs="Times New Roman"/>
          <w:sz w:val="28"/>
          <w:szCs w:val="28"/>
        </w:rPr>
        <w:br/>
      </w:r>
      <w:r w:rsidRPr="001317C3">
        <w:rPr>
          <w:rFonts w:ascii="Times New Roman" w:hAnsi="Times New Roman" w:cs="Times New Roman"/>
          <w:sz w:val="28"/>
          <w:szCs w:val="28"/>
        </w:rPr>
        <w:t>на отчетную дату.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сумму остатка не включаются денежные средства, в отношении которых в соответствии с </w:t>
      </w:r>
      <w:hyperlink r:id="rId327">
        <w:r w:rsidRPr="001317C3">
          <w:rPr>
            <w:rFonts w:ascii="Times New Roman" w:hAnsi="Times New Roman" w:cs="Times New Roman"/>
            <w:sz w:val="28"/>
            <w:szCs w:val="28"/>
          </w:rPr>
          <w:t>пунктом 4 статьи 845</w:t>
        </w:r>
      </w:hyperlink>
      <w:r w:rsidRPr="001317C3">
        <w:rPr>
          <w:rFonts w:ascii="Times New Roman" w:hAnsi="Times New Roman" w:cs="Times New Roman"/>
          <w:sz w:val="28"/>
          <w:szCs w:val="28"/>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2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"Остаток на счете (руб.)" раздела 4 справки в полном объеме.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счетов в иностранной валюте остаток указывается в рублях </w:t>
      </w:r>
      <w:r w:rsidR="001D4C58">
        <w:rPr>
          <w:rFonts w:ascii="Times New Roman" w:hAnsi="Times New Roman" w:cs="Times New Roman"/>
          <w:sz w:val="28"/>
          <w:szCs w:val="28"/>
        </w:rPr>
        <w:br/>
      </w:r>
      <w:r w:rsidRPr="001317C3">
        <w:rPr>
          <w:rFonts w:ascii="Times New Roman" w:hAnsi="Times New Roman" w:cs="Times New Roman"/>
          <w:sz w:val="28"/>
          <w:szCs w:val="28"/>
        </w:rPr>
        <w:lastRenderedPageBreak/>
        <w:t xml:space="preserve">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По счету в драгоценных металлах указывается стоимость драгоценного металла на отчетную дату в рублях исходя из учетных цен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на аффинированные драгоценные металлы на отчетную дату, установленных Банком России в соответствии с </w:t>
      </w:r>
      <w:hyperlink r:id="rId329">
        <w:r w:rsidRPr="001317C3">
          <w:rPr>
            <w:rFonts w:ascii="Times New Roman" w:hAnsi="Times New Roman" w:cs="Times New Roman"/>
            <w:sz w:val="28"/>
            <w:szCs w:val="28"/>
          </w:rPr>
          <w:t>Указанием</w:t>
        </w:r>
      </w:hyperlink>
      <w:r w:rsidRPr="001317C3">
        <w:rPr>
          <w:rFonts w:ascii="Times New Roman" w:hAnsi="Times New Roman" w:cs="Times New Roman"/>
          <w:sz w:val="28"/>
          <w:szCs w:val="28"/>
        </w:rPr>
        <w:t xml:space="preserve"> Банка России от 10 июля 2024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6799-У "О перечне и видах драгоценных металлов, в отношении которых устанавливаются учетные цены, и порядке установления учетных цен </w:t>
      </w:r>
      <w:r w:rsidR="001D4C58">
        <w:rPr>
          <w:rFonts w:ascii="Times New Roman" w:hAnsi="Times New Roman" w:cs="Times New Roman"/>
          <w:sz w:val="28"/>
          <w:szCs w:val="28"/>
        </w:rPr>
        <w:br/>
      </w:r>
      <w:r w:rsidRPr="001317C3">
        <w:rPr>
          <w:rFonts w:ascii="Times New Roman" w:hAnsi="Times New Roman" w:cs="Times New Roman"/>
          <w:sz w:val="28"/>
          <w:szCs w:val="28"/>
        </w:rPr>
        <w:t>на драгоценные металлы".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167. </w:t>
      </w:r>
      <w:hyperlink r:id="rId330">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w:t>
      </w:r>
      <w:proofErr w:type="gramStart"/>
      <w:r w:rsidRPr="001317C3">
        <w:rPr>
          <w:rFonts w:ascii="Times New Roman" w:hAnsi="Times New Roman" w:cs="Times New Roman"/>
          <w:sz w:val="28"/>
          <w:szCs w:val="28"/>
        </w:rPr>
        <w:t xml:space="preserve">Например,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при представлении Сведений в 2026 году </w:t>
      </w:r>
      <w:hyperlink r:id="rId331">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"Сумма поступивших на счет денежных средств (руб.)" заполняется в отношении всех счетов, указанных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каждой отдельной </w:t>
      </w:r>
      <w:hyperlink r:id="rId332">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представленной в отношении служащего (работника), его супруги (супруга) или несовершеннолетних детей </w:t>
      </w:r>
      <w:r w:rsidR="001D4C58">
        <w:rPr>
          <w:rFonts w:ascii="Times New Roman" w:hAnsi="Times New Roman" w:cs="Times New Roman"/>
          <w:sz w:val="28"/>
          <w:szCs w:val="28"/>
        </w:rPr>
        <w:br/>
      </w:r>
      <w:r w:rsidRPr="001317C3">
        <w:rPr>
          <w:rFonts w:ascii="Times New Roman" w:hAnsi="Times New Roman" w:cs="Times New Roman"/>
          <w:sz w:val="28"/>
          <w:szCs w:val="28"/>
        </w:rPr>
        <w:t>(т.е. открытых по состоянию на отчетную дату), в случае, если сумма денежных средств, поступивших на такие счета в 2025 году, превышает общий доход</w:t>
      </w:r>
      <w:proofErr w:type="gramEnd"/>
      <w:r w:rsidRPr="001317C3">
        <w:rPr>
          <w:rFonts w:ascii="Times New Roman" w:hAnsi="Times New Roman" w:cs="Times New Roman"/>
          <w:sz w:val="28"/>
          <w:szCs w:val="28"/>
        </w:rPr>
        <w:t xml:space="preserve"> служащего (работника), его супруги (супруга)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за 2023, 2024 и 2025 годы (в таком случае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каждого счета указывается сумма поступивших на него </w:t>
      </w:r>
      <w:r w:rsidR="001D4C58">
        <w:rPr>
          <w:rFonts w:ascii="Times New Roman" w:hAnsi="Times New Roman" w:cs="Times New Roman"/>
          <w:sz w:val="28"/>
          <w:szCs w:val="28"/>
        </w:rPr>
        <w:br/>
      </w:r>
      <w:r w:rsidRPr="001317C3">
        <w:rPr>
          <w:rFonts w:ascii="Times New Roman" w:hAnsi="Times New Roman" w:cs="Times New Roman"/>
          <w:sz w:val="28"/>
          <w:szCs w:val="28"/>
        </w:rPr>
        <w:t>в 2025 году денежных средств).</w:t>
      </w:r>
    </w:p>
    <w:p w:rsidR="00A9597B" w:rsidRPr="001317C3" w:rsidRDefault="00A9597B" w:rsidP="001D4C58">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По счету в драгоценных металлах данная </w:t>
      </w:r>
      <w:hyperlink r:id="rId333">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не заполняется.</w:t>
      </w:r>
    </w:p>
    <w:p w:rsidR="00A9597B" w:rsidRPr="001317C3" w:rsidRDefault="00A9597B" w:rsidP="001D4C58">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если общая сумма денежных средств, поступивших на счета за отчетный период, не превышает общий доход служащего (работника),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1317C3">
        <w:rPr>
          <w:rFonts w:ascii="Times New Roman" w:hAnsi="Times New Roman" w:cs="Times New Roman"/>
          <w:noProof/>
          <w:position w:val="-11"/>
          <w:sz w:val="28"/>
          <w:szCs w:val="28"/>
        </w:rPr>
        <w:drawing>
          <wp:inline distT="0" distB="0" distL="0" distR="0" wp14:anchorId="22395007" wp14:editId="0BBFDD82">
            <wp:extent cx="2622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62255" cy="283210"/>
                    </a:xfrm>
                    <a:prstGeom prst="rect">
                      <a:avLst/>
                    </a:prstGeom>
                    <a:noFill/>
                    <a:ln>
                      <a:noFill/>
                    </a:ln>
                  </pic:spPr>
                </pic:pic>
              </a:graphicData>
            </a:graphic>
          </wp:inline>
        </w:drawing>
      </w:r>
      <w:r w:rsidRPr="001317C3">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35">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w:t>
      </w:r>
      <w:r w:rsidR="001D4C58">
        <w:rPr>
          <w:rFonts w:ascii="Times New Roman" w:hAnsi="Times New Roman" w:cs="Times New Roman"/>
          <w:sz w:val="28"/>
          <w:szCs w:val="28"/>
        </w:rPr>
        <w:br/>
      </w:r>
      <w:r w:rsidRPr="001317C3">
        <w:rPr>
          <w:rFonts w:ascii="Times New Roman" w:hAnsi="Times New Roman" w:cs="Times New Roman"/>
          <w:sz w:val="28"/>
          <w:szCs w:val="28"/>
        </w:rPr>
        <w:t>в отношении отдельного лица.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168. </w:t>
      </w:r>
      <w:proofErr w:type="gramStart"/>
      <w:r w:rsidRPr="001317C3">
        <w:rPr>
          <w:rFonts w:ascii="Times New Roman" w:hAnsi="Times New Roman" w:cs="Times New Roman"/>
          <w:sz w:val="28"/>
          <w:szCs w:val="28"/>
        </w:rPr>
        <w:t>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учету подлежат доходы ребенка, полученные им </w:t>
      </w:r>
      <w:r w:rsidR="001D4C58">
        <w:rPr>
          <w:rFonts w:ascii="Times New Roman" w:hAnsi="Times New Roman" w:cs="Times New Roman"/>
          <w:sz w:val="28"/>
          <w:szCs w:val="28"/>
        </w:rPr>
        <w:br/>
      </w:r>
      <w:r w:rsidRPr="001317C3">
        <w:rPr>
          <w:rFonts w:ascii="Times New Roman" w:hAnsi="Times New Roman" w:cs="Times New Roman"/>
          <w:sz w:val="28"/>
          <w:szCs w:val="28"/>
        </w:rPr>
        <w:t>в соответствующий трехлетний период и до достижения совершеннолетия.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Лица, представляющие Сведения не в рамках декларационной кампании, в случае наличия оснований также заполняют данную </w:t>
      </w:r>
      <w:hyperlink r:id="rId336">
        <w:r w:rsidRPr="001317C3">
          <w:rPr>
            <w:rFonts w:ascii="Times New Roman" w:hAnsi="Times New Roman" w:cs="Times New Roman"/>
            <w:sz w:val="28"/>
            <w:szCs w:val="28"/>
          </w:rPr>
          <w:t>графу</w:t>
        </w:r>
      </w:hyperlink>
      <w:r w:rsidRPr="001317C3">
        <w:rPr>
          <w:rFonts w:ascii="Times New Roman" w:hAnsi="Times New Roman" w:cs="Times New Roman"/>
          <w:sz w:val="28"/>
          <w:szCs w:val="28"/>
        </w:rPr>
        <w:t xml:space="preserve">.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Так, например, для лиц, указанных в </w:t>
      </w:r>
      <w:hyperlink w:anchor="P35">
        <w:r w:rsidRPr="001317C3">
          <w:rPr>
            <w:rFonts w:ascii="Times New Roman" w:hAnsi="Times New Roman" w:cs="Times New Roman"/>
            <w:sz w:val="28"/>
            <w:szCs w:val="28"/>
          </w:rPr>
          <w:t>пункте 2</w:t>
        </w:r>
      </w:hyperlink>
      <w:r w:rsidRPr="001317C3">
        <w:rPr>
          <w:rFonts w:ascii="Times New Roman" w:hAnsi="Times New Roman" w:cs="Times New Roman"/>
          <w:sz w:val="28"/>
          <w:szCs w:val="28"/>
        </w:rPr>
        <w:t xml:space="preserve"> настоящих Методических рекомендаций, впервые начинающих трудовую деятельность, например, </w:t>
      </w:r>
      <w:r w:rsidRPr="001317C3">
        <w:rPr>
          <w:rFonts w:ascii="Times New Roman" w:hAnsi="Times New Roman" w:cs="Times New Roman"/>
          <w:sz w:val="28"/>
          <w:szCs w:val="28"/>
        </w:rPr>
        <w:lastRenderedPageBreak/>
        <w:t xml:space="preserve">после получения высшего образования, </w:t>
      </w:r>
      <w:hyperlink r:id="rId337">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"Сумма поступивших на счет денежных средств (руб.)" часто подлежит заполнению в связи </w:t>
      </w:r>
      <w:r w:rsidR="001D4C58">
        <w:rPr>
          <w:rFonts w:ascii="Times New Roman" w:hAnsi="Times New Roman" w:cs="Times New Roman"/>
          <w:sz w:val="28"/>
          <w:szCs w:val="28"/>
        </w:rPr>
        <w:br/>
      </w:r>
      <w:r w:rsidRPr="001317C3">
        <w:rPr>
          <w:rFonts w:ascii="Times New Roman" w:hAnsi="Times New Roman" w:cs="Times New Roman"/>
          <w:sz w:val="28"/>
          <w:szCs w:val="28"/>
        </w:rPr>
        <w:t>с незначительными доходами в предыдущие годы.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169. Отдельные аспекты заполнения </w:t>
      </w:r>
      <w:hyperlink r:id="rId338">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"Сумма поступивших </w:t>
      </w:r>
      <w:r w:rsidR="001D4C58">
        <w:rPr>
          <w:rFonts w:ascii="Times New Roman" w:hAnsi="Times New Roman" w:cs="Times New Roman"/>
          <w:sz w:val="28"/>
          <w:szCs w:val="28"/>
        </w:rPr>
        <w:br/>
      </w:r>
      <w:r w:rsidRPr="001317C3">
        <w:rPr>
          <w:rFonts w:ascii="Times New Roman" w:hAnsi="Times New Roman" w:cs="Times New Roman"/>
          <w:sz w:val="28"/>
          <w:szCs w:val="28"/>
        </w:rPr>
        <w:t>на счет денежных средств (руб.)":</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1) с общим доходом служащего (работника), его супруги (супруга)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за отчетный период и два предшествующих года сравнивается общая сумма денежных средств, поступивших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на открытые по состоянию на отчетную дату счета, информация о которых содержится отдельно в </w:t>
      </w:r>
      <w:hyperlink r:id="rId339">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в отношении служащего (работника), отдельно в </w:t>
      </w:r>
      <w:hyperlink r:id="rId340">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в отношении его супруги (супруга), отдельно в </w:t>
      </w:r>
      <w:hyperlink r:id="rId341">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w:t>
      </w:r>
      <w:r w:rsidR="00433850">
        <w:rPr>
          <w:rFonts w:ascii="Times New Roman" w:hAnsi="Times New Roman" w:cs="Times New Roman"/>
          <w:sz w:val="28"/>
          <w:szCs w:val="28"/>
        </w:rPr>
        <w:br/>
      </w:r>
      <w:r w:rsidRPr="001317C3">
        <w:rPr>
          <w:rFonts w:ascii="Times New Roman" w:hAnsi="Times New Roman" w:cs="Times New Roman"/>
          <w:sz w:val="28"/>
          <w:szCs w:val="28"/>
        </w:rPr>
        <w:t>в отношении его несовершеннолетнего ребенка.</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сумма денежных средств, поступивших на закрытые по состоянию на отчетную дату счета, не учитывается;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и характеризуют оборот денежных средств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по счетам (например, не учитываются денежные средства, перечисленные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со счета служащего (работника) на счет его супруги (супруга); аналогично </w:t>
      </w:r>
      <w:r w:rsidR="001D4C58">
        <w:rPr>
          <w:rFonts w:ascii="Times New Roman" w:hAnsi="Times New Roman" w:cs="Times New Roman"/>
          <w:sz w:val="28"/>
          <w:szCs w:val="28"/>
        </w:rPr>
        <w:br/>
      </w:r>
      <w:r w:rsidRPr="001317C3">
        <w:rPr>
          <w:rFonts w:ascii="Times New Roman" w:hAnsi="Times New Roman" w:cs="Times New Roman"/>
          <w:sz w:val="28"/>
          <w:szCs w:val="28"/>
        </w:rPr>
        <w:t>в отношении ситуаций, связанных со счетами несовершеннолетних детей);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342">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 но при этом учитываться для целей </w:t>
      </w:r>
      <w:hyperlink r:id="rId343">
        <w:r w:rsidRPr="001317C3">
          <w:rPr>
            <w:rFonts w:ascii="Times New Roman" w:hAnsi="Times New Roman" w:cs="Times New Roman"/>
            <w:sz w:val="28"/>
            <w:szCs w:val="28"/>
          </w:rPr>
          <w:t>раздела 4</w:t>
        </w:r>
      </w:hyperlink>
      <w:r w:rsidRPr="001317C3">
        <w:rPr>
          <w:rFonts w:ascii="Times New Roman" w:hAnsi="Times New Roman" w:cs="Times New Roman"/>
          <w:sz w:val="28"/>
          <w:szCs w:val="28"/>
        </w:rPr>
        <w:t xml:space="preserve"> справки (например, </w:t>
      </w:r>
      <w:r w:rsidR="001D4C58">
        <w:rPr>
          <w:rFonts w:ascii="Times New Roman" w:hAnsi="Times New Roman" w:cs="Times New Roman"/>
          <w:sz w:val="28"/>
          <w:szCs w:val="28"/>
        </w:rPr>
        <w:br/>
      </w:r>
      <w:r w:rsidRPr="001317C3">
        <w:rPr>
          <w:rFonts w:ascii="Times New Roman" w:hAnsi="Times New Roman" w:cs="Times New Roman"/>
          <w:sz w:val="28"/>
          <w:szCs w:val="28"/>
        </w:rPr>
        <w:t>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в сумме денежных средств, поступивших на счет, учитываются денежные средства, зачисленные с помощью банкомата (кассы), даже </w:t>
      </w:r>
      <w:r w:rsidR="001D4C58">
        <w:rPr>
          <w:rFonts w:ascii="Times New Roman" w:hAnsi="Times New Roman" w:cs="Times New Roman"/>
          <w:sz w:val="28"/>
          <w:szCs w:val="28"/>
        </w:rPr>
        <w:br/>
      </w:r>
      <w:r w:rsidRPr="001317C3">
        <w:rPr>
          <w:rFonts w:ascii="Times New Roman" w:hAnsi="Times New Roman" w:cs="Times New Roman"/>
          <w:sz w:val="28"/>
          <w:szCs w:val="28"/>
        </w:rPr>
        <w:t>в случае, если ранее аналогичная денежная сумма снята со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Перечень возможных на практике ситуаций (таблица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6):</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1317C3" w:rsidRPr="001317C3">
        <w:tc>
          <w:tcPr>
            <w:tcW w:w="9071" w:type="dxa"/>
            <w:tcBorders>
              <w:left w:val="single" w:sz="4" w:space="0" w:color="auto"/>
              <w:right w:val="single" w:sz="4" w:space="0" w:color="auto"/>
            </w:tcBorders>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По состоянию на отчетную дату и в течение отчетного периода </w:t>
            </w:r>
            <w:r w:rsidR="009731BC">
              <w:rPr>
                <w:rFonts w:ascii="Times New Roman" w:hAnsi="Times New Roman" w:cs="Times New Roman"/>
                <w:sz w:val="28"/>
                <w:szCs w:val="28"/>
              </w:rPr>
              <w:br/>
            </w:r>
            <w:r w:rsidRPr="001317C3">
              <w:rPr>
                <w:rFonts w:ascii="Times New Roman" w:hAnsi="Times New Roman" w:cs="Times New Roman"/>
                <w:sz w:val="28"/>
                <w:szCs w:val="28"/>
              </w:rPr>
              <w:t xml:space="preserve">у служащего (работника) открыто два счета, а у его супруги (супруга) </w:t>
            </w:r>
            <w:r w:rsidR="009731BC">
              <w:rPr>
                <w:rFonts w:ascii="Times New Roman" w:hAnsi="Times New Roman" w:cs="Times New Roman"/>
                <w:sz w:val="28"/>
                <w:szCs w:val="28"/>
              </w:rPr>
              <w:br/>
            </w:r>
            <w:r w:rsidRPr="001317C3">
              <w:rPr>
                <w:rFonts w:ascii="Times New Roman" w:hAnsi="Times New Roman" w:cs="Times New Roman"/>
                <w:sz w:val="28"/>
                <w:szCs w:val="28"/>
              </w:rPr>
              <w:t>- три; у несовершеннолетних детей счета отсутствуют.</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течение отчетного периода на счета служащего (работника) поступило 300 тыс. руб., а на счета его супруги (супруга) - 500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sidRPr="001317C3">
                <w:rPr>
                  <w:rFonts w:ascii="Times New Roman" w:hAnsi="Times New Roman" w:cs="Times New Roman"/>
                  <w:sz w:val="28"/>
                  <w:szCs w:val="28"/>
                </w:rPr>
                <w:t xml:space="preserve">таблице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5</w:t>
              </w:r>
            </w:hyperlink>
            <w:r w:rsidRPr="001317C3">
              <w:rPr>
                <w:rFonts w:ascii="Times New Roman" w:hAnsi="Times New Roman" w:cs="Times New Roman"/>
                <w:sz w:val="28"/>
                <w:szCs w:val="28"/>
              </w:rPr>
              <w:t xml:space="preserve"> - совокупный доход) составляет 6000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данном примере:</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1) </w:t>
            </w:r>
            <w:hyperlink r:id="rId344">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"Сумма поступивших на счет денежных средств (руб.)" раздела 4 справки в отношении служащего (работника) не заполняется;</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2) </w:t>
            </w:r>
            <w:hyperlink r:id="rId345">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"Сумма поступивших на счет денежных средств (руб.)" раздела 4 справки в отношении его супруги (супруга) также не заполняется.</w:t>
            </w:r>
          </w:p>
        </w:tc>
      </w:tr>
      <w:tr w:rsidR="001317C3" w:rsidRPr="001317C3">
        <w:tc>
          <w:tcPr>
            <w:tcW w:w="9071" w:type="dxa"/>
            <w:tcBorders>
              <w:left w:val="single" w:sz="4" w:space="0" w:color="auto"/>
              <w:right w:val="single" w:sz="4" w:space="0" w:color="auto"/>
            </w:tcBorders>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lastRenderedPageBreak/>
              <w:t>По состоянию на отчетную дату и в течение отчетного периода у служащего (работника) открыто три счета.</w:t>
            </w:r>
          </w:p>
          <w:p w:rsidR="00A9597B" w:rsidRPr="001317C3" w:rsidRDefault="00A9597B">
            <w:pPr>
              <w:pStyle w:val="ConsPlusNormal"/>
              <w:jc w:val="both"/>
              <w:rPr>
                <w:rFonts w:ascii="Times New Roman" w:hAnsi="Times New Roman" w:cs="Times New Roman"/>
                <w:sz w:val="28"/>
                <w:szCs w:val="28"/>
              </w:rPr>
            </w:pPr>
            <w:proofErr w:type="gramStart"/>
            <w:r w:rsidRPr="001317C3">
              <w:rPr>
                <w:rFonts w:ascii="Times New Roman" w:hAnsi="Times New Roman" w:cs="Times New Roman"/>
                <w:sz w:val="28"/>
                <w:szCs w:val="28"/>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roofErr w:type="gramEnd"/>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данном примере:</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1) перераспределение (оборот) денежных средств по счетам составил 900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2) сумма денежных средств, поступивших на счета, - 500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Таким образом, для целей определения необходимости заполнения </w:t>
            </w:r>
            <w:hyperlink r:id="rId346">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"Сумма поступивших на счет денежных средств (руб.)" раздела 4 справки необходимо сравнивать совокупный доход с 500 тыс. руб.</w:t>
            </w:r>
          </w:p>
        </w:tc>
      </w:tr>
      <w:tr w:rsidR="001317C3" w:rsidRPr="001317C3">
        <w:tc>
          <w:tcPr>
            <w:tcW w:w="9071" w:type="dxa"/>
            <w:tcBorders>
              <w:left w:val="single" w:sz="4" w:space="0" w:color="auto"/>
              <w:right w:val="single" w:sz="4" w:space="0" w:color="auto"/>
            </w:tcBorders>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По состоянию на отчетную дату и в течение отчетного периода у служащего (работника) открыто два счета.</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течение отчетного периода на счет "А" поступило 400 тыс. руб.; на счет "Б" - 300 тыс. руб.</w:t>
            </w:r>
          </w:p>
          <w:p w:rsidR="00A9597B" w:rsidRPr="001317C3" w:rsidRDefault="00A9597B">
            <w:pPr>
              <w:pStyle w:val="ConsPlusNormal"/>
              <w:jc w:val="both"/>
              <w:rPr>
                <w:rFonts w:ascii="Times New Roman" w:hAnsi="Times New Roman" w:cs="Times New Roman"/>
                <w:sz w:val="28"/>
                <w:szCs w:val="28"/>
              </w:rPr>
            </w:pPr>
            <w:proofErr w:type="gramStart"/>
            <w:r w:rsidRPr="001317C3">
              <w:rPr>
                <w:rFonts w:ascii="Times New Roman" w:hAnsi="Times New Roman" w:cs="Times New Roman"/>
                <w:sz w:val="28"/>
                <w:szCs w:val="28"/>
              </w:rPr>
              <w:t>Сначала со счета "А" на счет "Б" переведены 200 тыс. руб., потом со счета "Б" на счет "А" - 500 тыс. руб.</w:t>
            </w:r>
            <w:proofErr w:type="gramEnd"/>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данном примере:</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1) перераспределение (оборот) денежных средств по счетам составил 1400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2) сумма денежных средств, поступивших на счета, - 700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Таким образом, для целей определения необходимости заполнения </w:t>
            </w:r>
            <w:hyperlink r:id="rId347">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"Сумма поступивших на счет денежных средств (руб.)" раздела 4 справки необходимо сравнивать совокупный доход с 700 тыс. руб.</w:t>
            </w:r>
          </w:p>
        </w:tc>
      </w:tr>
      <w:tr w:rsidR="001317C3" w:rsidRPr="001317C3">
        <w:tc>
          <w:tcPr>
            <w:tcW w:w="9071" w:type="dxa"/>
            <w:tcBorders>
              <w:left w:val="single" w:sz="4" w:space="0" w:color="auto"/>
              <w:right w:val="single" w:sz="4" w:space="0" w:color="auto"/>
            </w:tcBorders>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По состоянию на отчетную дату и в течение отчетного периода у служащего (работника) открыто два счета.</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В данном примере:</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1) перераспределение (оборот) денежных средств по счетам составил 1000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2) сумма денежных средств, поступивших на счета, - 1000 тыс. руб.</w:t>
            </w:r>
          </w:p>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 xml:space="preserve">Таким образом, для целей определения необходимости заполнения </w:t>
            </w:r>
            <w:hyperlink r:id="rId348">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"Сумма поступивших на счет денежных средств (руб.)" раздела 4 справки необходимо сравнивать совокупный доход с 1000 тыс. руб.</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170. Заполнение </w:t>
      </w:r>
      <w:hyperlink r:id="rId349">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 xml:space="preserve"> "Сумма поступивших на счет денежных средств (руб.)" при отсутствии оснований не является нарушением.</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Совместный счет</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171. </w:t>
      </w:r>
      <w:proofErr w:type="gramStart"/>
      <w:r w:rsidRPr="001317C3">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данном случае в каждой подаваемой </w:t>
      </w:r>
      <w:hyperlink r:id="rId350">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представляется идентичная информация о таком счете.</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Кредитные карты, карты с овердрафтом, электронные средства платежа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172. Банк (иная кредитная организация) выпускает следующие виды карт (таблица </w:t>
      </w:r>
      <w:r w:rsidR="009731BC">
        <w:rPr>
          <w:rFonts w:ascii="Times New Roman" w:hAnsi="Times New Roman" w:cs="Times New Roman"/>
          <w:sz w:val="28"/>
          <w:szCs w:val="28"/>
        </w:rPr>
        <w:t>№</w:t>
      </w:r>
      <w:r w:rsidRPr="001317C3">
        <w:rPr>
          <w:rFonts w:ascii="Times New Roman" w:hAnsi="Times New Roman" w:cs="Times New Roman"/>
          <w:sz w:val="28"/>
          <w:szCs w:val="28"/>
        </w:rPr>
        <w:t xml:space="preserve"> 7):</w:t>
      </w:r>
    </w:p>
    <w:p w:rsidR="00A9597B" w:rsidRPr="001317C3" w:rsidRDefault="00A959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7796"/>
      </w:tblGrid>
      <w:tr w:rsidR="001317C3" w:rsidRPr="001317C3" w:rsidTr="00433850">
        <w:tc>
          <w:tcPr>
            <w:tcW w:w="1622"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Расчетная (дебетовая)</w:t>
            </w:r>
          </w:p>
        </w:tc>
        <w:tc>
          <w:tcPr>
            <w:tcW w:w="7796"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1317C3">
              <w:rPr>
                <w:rFonts w:ascii="Times New Roman" w:hAnsi="Times New Roman" w:cs="Times New Roman"/>
                <w:sz w:val="28"/>
                <w:szCs w:val="28"/>
              </w:rPr>
              <w:t>дств кл</w:t>
            </w:r>
            <w:proofErr w:type="gramEnd"/>
            <w:r w:rsidRPr="001317C3">
              <w:rPr>
                <w:rFonts w:ascii="Times New Roman" w:hAnsi="Times New Roman" w:cs="Times New Roman"/>
                <w:sz w:val="28"/>
                <w:szCs w:val="28"/>
              </w:rPr>
              <w:t xml:space="preserve">иента, находящихся </w:t>
            </w:r>
            <w:r w:rsidR="00433850">
              <w:rPr>
                <w:rFonts w:ascii="Times New Roman" w:hAnsi="Times New Roman" w:cs="Times New Roman"/>
                <w:sz w:val="28"/>
                <w:szCs w:val="28"/>
              </w:rPr>
              <w:br/>
            </w:r>
            <w:r w:rsidRPr="001317C3">
              <w:rPr>
                <w:rFonts w:ascii="Times New Roman" w:hAnsi="Times New Roman" w:cs="Times New Roman"/>
                <w:sz w:val="28"/>
                <w:szCs w:val="28"/>
              </w:rPr>
              <w:t>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317C3" w:rsidRPr="001317C3" w:rsidTr="00433850">
        <w:tc>
          <w:tcPr>
            <w:tcW w:w="1622"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Кредитная</w:t>
            </w:r>
          </w:p>
        </w:tc>
        <w:tc>
          <w:tcPr>
            <w:tcW w:w="7796" w:type="dxa"/>
          </w:tcPr>
          <w:p w:rsidR="00A9597B" w:rsidRPr="001317C3" w:rsidRDefault="00A9597B">
            <w:pPr>
              <w:pStyle w:val="ConsPlusNormal"/>
              <w:jc w:val="both"/>
              <w:rPr>
                <w:rFonts w:ascii="Times New Roman" w:hAnsi="Times New Roman" w:cs="Times New Roman"/>
                <w:sz w:val="28"/>
                <w:szCs w:val="28"/>
              </w:rPr>
            </w:pPr>
            <w:r w:rsidRPr="001317C3">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A9597B" w:rsidRPr="001317C3" w:rsidRDefault="00A9597B">
      <w:pPr>
        <w:pStyle w:val="ConsPlusNormal"/>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173. Расчетная (дебетовая) и, как правило, кредитные карты предполагают открытие и ведение банком (иной кредитной организацией) счета.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Кроме того, необходимо обращать внимание, что в настоящее время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рамках маркетинговых продуктов, иных программ повышения лояльности клиентам могут открываться банковские счета, которые могут </w:t>
      </w:r>
      <w:r w:rsidRPr="001317C3">
        <w:rPr>
          <w:rFonts w:ascii="Times New Roman" w:hAnsi="Times New Roman" w:cs="Times New Roman"/>
          <w:sz w:val="28"/>
          <w:szCs w:val="28"/>
        </w:rPr>
        <w:lastRenderedPageBreak/>
        <w:t xml:space="preserve">предусматривать необходимость отражения сведений о них в настоящем </w:t>
      </w:r>
      <w:hyperlink r:id="rId351">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w:t>
      </w:r>
    </w:p>
    <w:p w:rsidR="00A9597B" w:rsidRPr="00433850"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433850">
        <w:rPr>
          <w:rFonts w:ascii="Times New Roman" w:hAnsi="Times New Roman" w:cs="Times New Roman"/>
          <w:sz w:val="28"/>
          <w:szCs w:val="28"/>
        </w:rPr>
        <w:br/>
      </w:r>
      <w:hyperlink r:id="rId352" w:history="1">
        <w:r w:rsidR="00433850" w:rsidRPr="00433850">
          <w:rPr>
            <w:rStyle w:val="a5"/>
            <w:rFonts w:ascii="Times New Roman" w:hAnsi="Times New Roman" w:cs="Times New Roman"/>
            <w:color w:val="auto"/>
            <w:sz w:val="28"/>
            <w:szCs w:val="28"/>
            <w:u w:val="none"/>
          </w:rPr>
          <w:t>https://www.nalog.gov.ru/rn77/related_activities/accounting/bank_account/</w:t>
        </w:r>
      </w:hyperlink>
      <w:r w:rsidRPr="00433850">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наличия различий в информации о банковских счетах, представленных ФНС России и в соответствии с </w:t>
      </w:r>
      <w:hyperlink r:id="rId353">
        <w:r w:rsidRPr="001317C3">
          <w:rPr>
            <w:rFonts w:ascii="Times New Roman" w:hAnsi="Times New Roman" w:cs="Times New Roman"/>
            <w:sz w:val="28"/>
            <w:szCs w:val="28"/>
          </w:rPr>
          <w:t>Указанием</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br/>
        <w:t>№</w:t>
      </w:r>
      <w:r w:rsidRPr="001317C3">
        <w:rPr>
          <w:rFonts w:ascii="Times New Roman" w:hAnsi="Times New Roman" w:cs="Times New Roman"/>
          <w:sz w:val="28"/>
          <w:szCs w:val="28"/>
        </w:rPr>
        <w:t xml:space="preserve"> 5798-У банком (иной кредитной организацией), приоритет рекомендуется отдавать информации, полученной в рамках </w:t>
      </w:r>
      <w:hyperlink r:id="rId354">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b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174. 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55">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175. 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56">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177. При отсутствии на отчетную дату денежных средств на счете,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к которому эмитирована (выпущена) расчетная или кредитная карта, </w:t>
      </w:r>
      <w:r w:rsidR="00433850">
        <w:rPr>
          <w:rFonts w:ascii="Times New Roman" w:hAnsi="Times New Roman" w:cs="Times New Roman"/>
          <w:sz w:val="28"/>
          <w:szCs w:val="28"/>
        </w:rPr>
        <w:br/>
      </w:r>
      <w:r w:rsidRPr="001317C3">
        <w:rPr>
          <w:rFonts w:ascii="Times New Roman" w:hAnsi="Times New Roman" w:cs="Times New Roman"/>
          <w:sz w:val="28"/>
          <w:szCs w:val="28"/>
        </w:rPr>
        <w:t>и наличия только денежных обязатель</w:t>
      </w:r>
      <w:proofErr w:type="gramStart"/>
      <w:r w:rsidRPr="001317C3">
        <w:rPr>
          <w:rFonts w:ascii="Times New Roman" w:hAnsi="Times New Roman" w:cs="Times New Roman"/>
          <w:sz w:val="28"/>
          <w:szCs w:val="28"/>
        </w:rPr>
        <w:t>ств вл</w:t>
      </w:r>
      <w:proofErr w:type="gramEnd"/>
      <w:r w:rsidRPr="001317C3">
        <w:rPr>
          <w:rFonts w:ascii="Times New Roman" w:hAnsi="Times New Roman" w:cs="Times New Roman"/>
          <w:sz w:val="28"/>
          <w:szCs w:val="28"/>
        </w:rPr>
        <w:t xml:space="preserve">адельца счета, относящихся </w:t>
      </w:r>
      <w:r w:rsidR="00433850">
        <w:rPr>
          <w:rFonts w:ascii="Times New Roman" w:hAnsi="Times New Roman" w:cs="Times New Roman"/>
          <w:sz w:val="28"/>
          <w:szCs w:val="28"/>
        </w:rPr>
        <w:br/>
      </w:r>
      <w:r w:rsidRPr="001317C3">
        <w:rPr>
          <w:rFonts w:ascii="Times New Roman" w:hAnsi="Times New Roman" w:cs="Times New Roman"/>
          <w:sz w:val="28"/>
          <w:szCs w:val="28"/>
        </w:rPr>
        <w:t>к овердрафту или к расходному лимиту соответственно, указывается остаток на соответствующем счете равный нолю ("0").</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178. Следует обращать внимание, что основанием закрытия счета является прекращение договора счета в установленном порядке </w:t>
      </w:r>
      <w:r w:rsidR="00433850">
        <w:rPr>
          <w:rFonts w:ascii="Times New Roman" w:hAnsi="Times New Roman" w:cs="Times New Roman"/>
          <w:sz w:val="28"/>
          <w:szCs w:val="28"/>
        </w:rPr>
        <w:br/>
      </w:r>
      <w:r w:rsidRPr="001317C3">
        <w:rPr>
          <w:rFonts w:ascii="Times New Roman" w:hAnsi="Times New Roman" w:cs="Times New Roman"/>
          <w:sz w:val="28"/>
          <w:szCs w:val="28"/>
        </w:rPr>
        <w:t>или соглашение сторон.</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179. В данном </w:t>
      </w:r>
      <w:hyperlink r:id="rId357">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не указываются: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сведения об участии в программе государственного </w:t>
      </w:r>
      <w:proofErr w:type="spellStart"/>
      <w:r w:rsidRPr="001317C3">
        <w:rPr>
          <w:rFonts w:ascii="Times New Roman" w:hAnsi="Times New Roman" w:cs="Times New Roman"/>
          <w:sz w:val="28"/>
          <w:szCs w:val="28"/>
        </w:rPr>
        <w:t>софинансирования</w:t>
      </w:r>
      <w:proofErr w:type="spellEnd"/>
      <w:r w:rsidRPr="001317C3">
        <w:rPr>
          <w:rFonts w:ascii="Times New Roman" w:hAnsi="Times New Roman" w:cs="Times New Roman"/>
          <w:sz w:val="28"/>
          <w:szCs w:val="28"/>
        </w:rPr>
        <w:t xml:space="preserve"> пенсии, действующей в соответствии с Федеральным </w:t>
      </w:r>
      <w:hyperlink r:id="rId358">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30 апреля 2008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 сведения о заключении договора долгосрочных сбережений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Федеральным </w:t>
      </w:r>
      <w:hyperlink r:id="rId359">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7 мая 1998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75-ФЗ </w:t>
      </w:r>
      <w:r w:rsidR="001D4C58">
        <w:rPr>
          <w:rFonts w:ascii="Times New Roman" w:hAnsi="Times New Roman" w:cs="Times New Roman"/>
          <w:sz w:val="28"/>
          <w:szCs w:val="28"/>
        </w:rPr>
        <w:br/>
      </w:r>
      <w:r w:rsidRPr="001317C3">
        <w:rPr>
          <w:rFonts w:ascii="Times New Roman" w:hAnsi="Times New Roman" w:cs="Times New Roman"/>
          <w:sz w:val="28"/>
          <w:szCs w:val="28"/>
        </w:rPr>
        <w:t>"О негосударственных пенсионных фондах";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4) электронные средства платежа, в том числе "электронные кошельки" (например, "</w:t>
      </w:r>
      <w:proofErr w:type="spellStart"/>
      <w:proofErr w:type="gramStart"/>
      <w:r w:rsidRPr="001317C3">
        <w:rPr>
          <w:rFonts w:ascii="Times New Roman" w:hAnsi="Times New Roman" w:cs="Times New Roman"/>
          <w:sz w:val="28"/>
          <w:szCs w:val="28"/>
        </w:rPr>
        <w:t>Ю</w:t>
      </w:r>
      <w:proofErr w:type="gramEnd"/>
      <w:r w:rsidRPr="001317C3">
        <w:rPr>
          <w:rFonts w:ascii="Times New Roman" w:hAnsi="Times New Roman" w:cs="Times New Roman"/>
          <w:sz w:val="28"/>
          <w:szCs w:val="28"/>
        </w:rPr>
        <w:t>Money</w:t>
      </w:r>
      <w:proofErr w:type="spellEnd"/>
      <w:r w:rsidRPr="001317C3">
        <w:rPr>
          <w:rFonts w:ascii="Times New Roman" w:hAnsi="Times New Roman" w:cs="Times New Roman"/>
          <w:sz w:val="28"/>
          <w:szCs w:val="28"/>
        </w:rPr>
        <w:t xml:space="preserve">", карта OZON и др.), клиентские карты для совершения покупок в информационно-телекоммуникационной сети "Интернет" </w:t>
      </w:r>
      <w:r w:rsidR="00433850">
        <w:rPr>
          <w:rFonts w:ascii="Times New Roman" w:hAnsi="Times New Roman" w:cs="Times New Roman"/>
          <w:sz w:val="28"/>
          <w:szCs w:val="28"/>
        </w:rPr>
        <w:br/>
      </w:r>
      <w:r w:rsidRPr="001317C3">
        <w:rPr>
          <w:rFonts w:ascii="Times New Roman" w:hAnsi="Times New Roman" w:cs="Times New Roman"/>
          <w:sz w:val="28"/>
          <w:szCs w:val="28"/>
        </w:rPr>
        <w:t>(при этом рекомендуется удостовериться, что счет в банке (иной кредитной организации) не открывался).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Под электронным средством платежа в соответствии с </w:t>
      </w:r>
      <w:hyperlink r:id="rId360">
        <w:r w:rsidRPr="001317C3">
          <w:rPr>
            <w:rFonts w:ascii="Times New Roman" w:hAnsi="Times New Roman" w:cs="Times New Roman"/>
            <w:sz w:val="28"/>
            <w:szCs w:val="28"/>
          </w:rPr>
          <w:t>пунктом 19 статьи 3</w:t>
        </w:r>
      </w:hyperlink>
      <w:r w:rsidRPr="001317C3">
        <w:rPr>
          <w:rFonts w:ascii="Times New Roman" w:hAnsi="Times New Roman" w:cs="Times New Roman"/>
          <w:sz w:val="28"/>
          <w:szCs w:val="28"/>
        </w:rPr>
        <w:t xml:space="preserve"> Федерального закона от 27 июня 2011 г.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w:t>
      </w:r>
      <w:proofErr w:type="gramEnd"/>
      <w:r w:rsidRPr="001317C3">
        <w:rPr>
          <w:rFonts w:ascii="Times New Roman" w:hAnsi="Times New Roman" w:cs="Times New Roman"/>
          <w:sz w:val="28"/>
          <w:szCs w:val="28"/>
        </w:rPr>
        <w:t xml:space="preserve"> том числе платежных карт и их преобразованных данных (</w:t>
      </w:r>
      <w:proofErr w:type="spellStart"/>
      <w:r w:rsidRPr="001317C3">
        <w:rPr>
          <w:rFonts w:ascii="Times New Roman" w:hAnsi="Times New Roman" w:cs="Times New Roman"/>
          <w:sz w:val="28"/>
          <w:szCs w:val="28"/>
        </w:rPr>
        <w:t>токенизированных</w:t>
      </w:r>
      <w:proofErr w:type="spellEnd"/>
      <w:r w:rsidRPr="001317C3">
        <w:rPr>
          <w:rFonts w:ascii="Times New Roman" w:hAnsi="Times New Roman" w:cs="Times New Roman"/>
          <w:sz w:val="28"/>
          <w:szCs w:val="28"/>
        </w:rPr>
        <w:t xml:space="preserve"> (цифровых) платежных карт), а также иных технических устройств.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применимой информации, представляемой ФНС России, могут указываться электронные средства платежа (ЭСП), но это не требует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их отражения в </w:t>
      </w:r>
      <w:hyperlink r:id="rId361">
        <w:r w:rsidRPr="001317C3">
          <w:rPr>
            <w:rFonts w:ascii="Times New Roman" w:hAnsi="Times New Roman" w:cs="Times New Roman"/>
            <w:sz w:val="28"/>
            <w:szCs w:val="28"/>
          </w:rPr>
          <w:t>разделе 4</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Отзыв лицензии у кредитной организации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180. Отзыв лицензии у кредитной организации не предполагает закрытие счета. В указанных обстоятельствах для получения информации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о состоянии счета следует обращаться в кредитную организацию в рамках </w:t>
      </w:r>
      <w:hyperlink r:id="rId362">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Ликвидация кредитной организации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181. Ликвидация кредитной организации свидетельствует о закрытии счета в данной кредитной организации.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63">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1D4C58">
        <w:rPr>
          <w:rFonts w:ascii="Times New Roman" w:hAnsi="Times New Roman" w:cs="Times New Roman"/>
          <w:sz w:val="28"/>
          <w:szCs w:val="28"/>
        </w:rP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364">
        <w:r w:rsidR="00A9597B" w:rsidRPr="001317C3">
          <w:rPr>
            <w:rFonts w:ascii="Times New Roman" w:hAnsi="Times New Roman" w:cs="Times New Roman"/>
            <w:sz w:val="28"/>
            <w:szCs w:val="28"/>
          </w:rPr>
          <w:t>РАЗДЕЛ 5</w:t>
        </w:r>
      </w:hyperlink>
      <w:r w:rsidR="00A9597B" w:rsidRPr="001317C3">
        <w:rPr>
          <w:rFonts w:ascii="Times New Roman" w:hAnsi="Times New Roman" w:cs="Times New Roman"/>
          <w:sz w:val="28"/>
          <w:szCs w:val="28"/>
        </w:rPr>
        <w:t>. СВЕДЕНИЯ О ЦЕННЫХ БУМАГАХ</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182. В данном </w:t>
      </w:r>
      <w:hyperlink r:id="rId365">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указываются сведения об имеющихся ценных бумагах, долях участия в уставных капиталах коммерческих организаций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фондах. Доход от имеющихся ценных бумаг указывается в </w:t>
      </w:r>
      <w:hyperlink r:id="rId366">
        <w:r w:rsidRPr="001317C3">
          <w:rPr>
            <w:rFonts w:ascii="Times New Roman" w:hAnsi="Times New Roman" w:cs="Times New Roman"/>
            <w:sz w:val="28"/>
            <w:szCs w:val="28"/>
          </w:rPr>
          <w:t>разделе 1</w:t>
        </w:r>
      </w:hyperlink>
      <w:r w:rsidRPr="001317C3">
        <w:rPr>
          <w:rFonts w:ascii="Times New Roman" w:hAnsi="Times New Roman" w:cs="Times New Roman"/>
          <w:sz w:val="28"/>
          <w:szCs w:val="28"/>
        </w:rPr>
        <w:t xml:space="preserve"> справки (</w:t>
      </w:r>
      <w:hyperlink r:id="rId367">
        <w:r w:rsidRPr="001317C3">
          <w:rPr>
            <w:rFonts w:ascii="Times New Roman" w:hAnsi="Times New Roman" w:cs="Times New Roman"/>
            <w:sz w:val="28"/>
            <w:szCs w:val="28"/>
          </w:rPr>
          <w:t>строка</w:t>
        </w:r>
      </w:hyperlink>
      <w:r w:rsidRPr="001317C3">
        <w:rPr>
          <w:rFonts w:ascii="Times New Roman" w:hAnsi="Times New Roman" w:cs="Times New Roman"/>
          <w:sz w:val="28"/>
          <w:szCs w:val="28"/>
        </w:rPr>
        <w:t xml:space="preserve"> "Доход от ценных бумаг и долей участия в коммерческих организациях").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w:t>
      </w:r>
      <w:r w:rsidRPr="001317C3">
        <w:rPr>
          <w:rFonts w:ascii="Times New Roman" w:hAnsi="Times New Roman" w:cs="Times New Roman"/>
          <w:sz w:val="28"/>
          <w:szCs w:val="28"/>
        </w:rPr>
        <w:lastRenderedPageBreak/>
        <w:t>таковыми в установленном законом порядке, а также ценные бумаги иностранных эмитентов.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Государственный сертификат на материнский (семейный) капитал </w:t>
      </w:r>
      <w:r w:rsidR="001D4C58">
        <w:rPr>
          <w:rFonts w:ascii="Times New Roman" w:hAnsi="Times New Roman" w:cs="Times New Roman"/>
          <w:sz w:val="28"/>
          <w:szCs w:val="28"/>
        </w:rPr>
        <w:br/>
      </w:r>
      <w:r w:rsidRPr="001317C3">
        <w:rPr>
          <w:rFonts w:ascii="Times New Roman" w:hAnsi="Times New Roman" w:cs="Times New Roman"/>
          <w:sz w:val="28"/>
          <w:szCs w:val="28"/>
        </w:rPr>
        <w:t xml:space="preserve">не является ценной бумагой и не подлежит указанию в </w:t>
      </w:r>
      <w:hyperlink r:id="rId368">
        <w:r w:rsidRPr="001317C3">
          <w:rPr>
            <w:rFonts w:ascii="Times New Roman" w:hAnsi="Times New Roman" w:cs="Times New Roman"/>
            <w:sz w:val="28"/>
            <w:szCs w:val="28"/>
          </w:rPr>
          <w:t>разделе 5</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w:t>
      </w:r>
      <w:hyperlink r:id="rId369">
        <w:r w:rsidRPr="001317C3">
          <w:rPr>
            <w:rFonts w:ascii="Times New Roman" w:hAnsi="Times New Roman" w:cs="Times New Roman"/>
            <w:sz w:val="28"/>
            <w:szCs w:val="28"/>
          </w:rPr>
          <w:t>подразделе 5.1</w:t>
        </w:r>
      </w:hyperlink>
      <w:r w:rsidRPr="001317C3">
        <w:rPr>
          <w:rFonts w:ascii="Times New Roman" w:hAnsi="Times New Roman" w:cs="Times New Roman"/>
          <w:sz w:val="28"/>
          <w:szCs w:val="28"/>
        </w:rPr>
        <w:t xml:space="preserve"> или </w:t>
      </w:r>
      <w:hyperlink r:id="rId370">
        <w:r w:rsidRPr="001317C3">
          <w:rPr>
            <w:rFonts w:ascii="Times New Roman" w:hAnsi="Times New Roman" w:cs="Times New Roman"/>
            <w:sz w:val="28"/>
            <w:szCs w:val="28"/>
          </w:rPr>
          <w:t>5.2 раздела 5</w:t>
        </w:r>
      </w:hyperlink>
      <w:r w:rsidRPr="001317C3">
        <w:rPr>
          <w:rFonts w:ascii="Times New Roman" w:hAnsi="Times New Roman" w:cs="Times New Roman"/>
          <w:sz w:val="28"/>
          <w:szCs w:val="28"/>
        </w:rPr>
        <w:t xml:space="preserve"> справки соответственно. </w:t>
      </w:r>
      <w:proofErr w:type="gramStart"/>
      <w:r w:rsidRPr="001317C3">
        <w:rPr>
          <w:rFonts w:ascii="Times New Roman" w:hAnsi="Times New Roman" w:cs="Times New Roman"/>
          <w:sz w:val="28"/>
          <w:szCs w:val="28"/>
        </w:rPr>
        <w:t xml:space="preserve">Аналогично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w:t>
      </w:r>
      <w:hyperlink r:id="rId371">
        <w:r w:rsidRPr="001317C3">
          <w:rPr>
            <w:rFonts w:ascii="Times New Roman" w:hAnsi="Times New Roman" w:cs="Times New Roman"/>
            <w:sz w:val="28"/>
            <w:szCs w:val="28"/>
          </w:rPr>
          <w:t>пунктом 2 статьи 11.1</w:t>
        </w:r>
      </w:hyperlink>
      <w:r w:rsidRPr="001317C3">
        <w:rPr>
          <w:rFonts w:ascii="Times New Roman" w:hAnsi="Times New Roman" w:cs="Times New Roman"/>
          <w:sz w:val="28"/>
          <w:szCs w:val="28"/>
        </w:rPr>
        <w:t xml:space="preserve"> Закона Российской Федерации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от 27 ноября 1992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4015-1 "Об организации страхового дела в Российской Федерации").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соответствии с </w:t>
      </w:r>
      <w:hyperlink r:id="rId372">
        <w:r w:rsidRPr="001317C3">
          <w:rPr>
            <w:rFonts w:ascii="Times New Roman" w:hAnsi="Times New Roman" w:cs="Times New Roman"/>
            <w:sz w:val="28"/>
            <w:szCs w:val="28"/>
          </w:rPr>
          <w:t>пунктом 1 статьи 1012</w:t>
        </w:r>
      </w:hyperlink>
      <w:r w:rsidRPr="001317C3">
        <w:rPr>
          <w:rFonts w:ascii="Times New Roman" w:hAnsi="Times New Roman" w:cs="Times New Roman"/>
          <w:sz w:val="28"/>
          <w:szCs w:val="28"/>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1317C3">
        <w:rPr>
          <w:rFonts w:ascii="Times New Roman" w:hAnsi="Times New Roman" w:cs="Times New Roman"/>
          <w:sz w:val="28"/>
          <w:szCs w:val="28"/>
        </w:rPr>
        <w:t>связи</w:t>
      </w:r>
      <w:proofErr w:type="gramEnd"/>
      <w:r w:rsidRPr="001317C3">
        <w:rPr>
          <w:rFonts w:ascii="Times New Roman" w:hAnsi="Times New Roman" w:cs="Times New Roman"/>
          <w:sz w:val="28"/>
          <w:szCs w:val="28"/>
        </w:rPr>
        <w:t xml:space="preserve"> переданные в доверительное управление ценные бумаги подлежат отражению в </w:t>
      </w:r>
      <w:hyperlink r:id="rId373">
        <w:r w:rsidRPr="001317C3">
          <w:rPr>
            <w:rFonts w:ascii="Times New Roman" w:hAnsi="Times New Roman" w:cs="Times New Roman"/>
            <w:sz w:val="28"/>
            <w:szCs w:val="28"/>
          </w:rPr>
          <w:t>разделе 5</w:t>
        </w:r>
      </w:hyperlink>
      <w:r w:rsidRPr="001317C3">
        <w:rPr>
          <w:rFonts w:ascii="Times New Roman" w:hAnsi="Times New Roman" w:cs="Times New Roman"/>
          <w:sz w:val="28"/>
          <w:szCs w:val="28"/>
        </w:rPr>
        <w:t xml:space="preserve"> справки. Кроме того, в силу </w:t>
      </w:r>
      <w:hyperlink r:id="rId374">
        <w:r w:rsidRPr="001317C3">
          <w:rPr>
            <w:rFonts w:ascii="Times New Roman" w:hAnsi="Times New Roman" w:cs="Times New Roman"/>
            <w:sz w:val="28"/>
            <w:szCs w:val="28"/>
          </w:rPr>
          <w:t>статьи 926.1</w:t>
        </w:r>
      </w:hyperlink>
      <w:r w:rsidRPr="001317C3">
        <w:rPr>
          <w:rFonts w:ascii="Times New Roman" w:hAnsi="Times New Roman" w:cs="Times New Roman"/>
          <w:sz w:val="28"/>
          <w:szCs w:val="28"/>
        </w:rPr>
        <w:t xml:space="preserve">, </w:t>
      </w:r>
      <w:hyperlink r:id="rId375">
        <w:r w:rsidRPr="001317C3">
          <w:rPr>
            <w:rFonts w:ascii="Times New Roman" w:hAnsi="Times New Roman" w:cs="Times New Roman"/>
            <w:sz w:val="28"/>
            <w:szCs w:val="28"/>
          </w:rPr>
          <w:t>пункта 1 статьи 926.5</w:t>
        </w:r>
      </w:hyperlink>
      <w:r w:rsidRPr="001317C3">
        <w:rPr>
          <w:rFonts w:ascii="Times New Roman" w:hAnsi="Times New Roman" w:cs="Times New Roman"/>
          <w:sz w:val="28"/>
          <w:szCs w:val="28"/>
        </w:rPr>
        <w:t xml:space="preserve">, </w:t>
      </w:r>
      <w:hyperlink r:id="rId376">
        <w:r w:rsidRPr="001317C3">
          <w:rPr>
            <w:rFonts w:ascii="Times New Roman" w:hAnsi="Times New Roman" w:cs="Times New Roman"/>
            <w:sz w:val="28"/>
            <w:szCs w:val="28"/>
          </w:rPr>
          <w:t>статьи 926.6</w:t>
        </w:r>
      </w:hyperlink>
      <w:r w:rsidRPr="001317C3">
        <w:rPr>
          <w:rFonts w:ascii="Times New Roman" w:hAnsi="Times New Roman" w:cs="Times New Roman"/>
          <w:sz w:val="28"/>
          <w:szCs w:val="28"/>
        </w:rPr>
        <w:t xml:space="preserve"> Гражданского кодекса Российской Федерации передача ценных бумаг на депонирование </w:t>
      </w:r>
      <w:r w:rsidR="00F35DA9">
        <w:rPr>
          <w:rFonts w:ascii="Times New Roman" w:hAnsi="Times New Roman" w:cs="Times New Roman"/>
          <w:sz w:val="28"/>
          <w:szCs w:val="28"/>
        </w:rPr>
        <w:br/>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 xml:space="preserve">-агенту по общему правилу не влечет перехода права собственности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на них к </w:t>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 xml:space="preserve">-агенту. В этой связи такие ценные бумаги также отражаются в </w:t>
      </w:r>
      <w:hyperlink r:id="rId377">
        <w:r w:rsidRPr="001317C3">
          <w:rPr>
            <w:rFonts w:ascii="Times New Roman" w:hAnsi="Times New Roman" w:cs="Times New Roman"/>
            <w:sz w:val="28"/>
            <w:szCs w:val="28"/>
          </w:rPr>
          <w:t>разделе 5</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Отдельная информация, необходимая для заполнения </w:t>
      </w:r>
      <w:hyperlink r:id="rId378">
        <w:r w:rsidRPr="001317C3">
          <w:rPr>
            <w:rFonts w:ascii="Times New Roman" w:hAnsi="Times New Roman" w:cs="Times New Roman"/>
            <w:sz w:val="28"/>
            <w:szCs w:val="28"/>
          </w:rPr>
          <w:t>раздела 5</w:t>
        </w:r>
      </w:hyperlink>
      <w:r w:rsidRPr="001317C3">
        <w:rPr>
          <w:rFonts w:ascii="Times New Roman" w:hAnsi="Times New Roman" w:cs="Times New Roman"/>
          <w:sz w:val="28"/>
          <w:szCs w:val="28"/>
        </w:rPr>
        <w:t xml:space="preserve"> справки, может быть получена в рамках </w:t>
      </w:r>
      <w:hyperlink r:id="rId379">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при отсутствии информации в отношении отдельных граф организация в соответствии с </w:t>
      </w:r>
      <w:hyperlink r:id="rId380">
        <w:r w:rsidRPr="001317C3">
          <w:rPr>
            <w:rFonts w:ascii="Times New Roman" w:hAnsi="Times New Roman" w:cs="Times New Roman"/>
            <w:sz w:val="28"/>
            <w:szCs w:val="28"/>
          </w:rPr>
          <w:t>Указанием</w:t>
        </w:r>
      </w:hyperlink>
      <w:r w:rsidRPr="001317C3">
        <w:rPr>
          <w:rFonts w:ascii="Times New Roman" w:hAnsi="Times New Roman" w:cs="Times New Roman"/>
          <w:sz w:val="28"/>
          <w:szCs w:val="28"/>
        </w:rPr>
        <w:t xml:space="preserve"> Банка России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381">
        <w:r w:rsidR="00A9597B" w:rsidRPr="001317C3">
          <w:rPr>
            <w:rFonts w:ascii="Times New Roman" w:hAnsi="Times New Roman" w:cs="Times New Roman"/>
            <w:sz w:val="28"/>
            <w:szCs w:val="28"/>
          </w:rPr>
          <w:t>Подраздел 5.1</w:t>
        </w:r>
      </w:hyperlink>
      <w:r w:rsidR="00A9597B" w:rsidRPr="001317C3">
        <w:rPr>
          <w:rFonts w:ascii="Times New Roman" w:hAnsi="Times New Roman" w:cs="Times New Roman"/>
          <w:sz w:val="28"/>
          <w:szCs w:val="28"/>
        </w:rPr>
        <w:t>. Акции и иное участие в коммерческих организациях и фондах</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183. В соответствии с Федеральным </w:t>
      </w:r>
      <w:hyperlink r:id="rId382">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22 апреля 1996 г. </w:t>
      </w:r>
      <w:r w:rsidR="00F35DA9">
        <w:rPr>
          <w:rFonts w:ascii="Times New Roman" w:hAnsi="Times New Roman" w:cs="Times New Roman"/>
          <w:sz w:val="28"/>
          <w:szCs w:val="28"/>
        </w:rPr>
        <w:br/>
        <w:t>№</w:t>
      </w:r>
      <w:r w:rsidRPr="001317C3">
        <w:rPr>
          <w:rFonts w:ascii="Times New Roman" w:hAnsi="Times New Roman" w:cs="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w:t>
      </w:r>
      <w:r w:rsidR="00433850">
        <w:rPr>
          <w:rFonts w:ascii="Times New Roman" w:hAnsi="Times New Roman" w:cs="Times New Roman"/>
          <w:sz w:val="28"/>
          <w:szCs w:val="28"/>
        </w:rPr>
        <w:br/>
      </w:r>
      <w:r w:rsidRPr="001317C3">
        <w:rPr>
          <w:rFonts w:ascii="Times New Roman" w:hAnsi="Times New Roman" w:cs="Times New Roman"/>
          <w:sz w:val="28"/>
          <w:szCs w:val="28"/>
        </w:rPr>
        <w:t>его ликвидации. Акция является именной ценной бумагой.</w:t>
      </w:r>
    </w:p>
    <w:p w:rsidR="00A9597B" w:rsidRPr="001317C3" w:rsidRDefault="00A9597B" w:rsidP="009731BC">
      <w:pPr>
        <w:pStyle w:val="ConsPlusNormal"/>
        <w:ind w:firstLine="709"/>
        <w:jc w:val="both"/>
        <w:rPr>
          <w:rFonts w:ascii="Times New Roman" w:hAnsi="Times New Roman" w:cs="Times New Roman"/>
          <w:sz w:val="28"/>
          <w:szCs w:val="28"/>
        </w:rPr>
      </w:pPr>
      <w:bookmarkStart w:id="26" w:name="P728"/>
      <w:bookmarkEnd w:id="26"/>
      <w:r w:rsidRPr="001317C3">
        <w:rPr>
          <w:rFonts w:ascii="Times New Roman" w:hAnsi="Times New Roman" w:cs="Times New Roman"/>
          <w:sz w:val="28"/>
          <w:szCs w:val="28"/>
        </w:rPr>
        <w:t xml:space="preserve">184. В </w:t>
      </w:r>
      <w:hyperlink r:id="rId38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1317C3">
        <w:rPr>
          <w:rFonts w:ascii="Times New Roman" w:hAnsi="Times New Roman" w:cs="Times New Roman"/>
          <w:sz w:val="28"/>
          <w:szCs w:val="28"/>
        </w:rPr>
        <w:t>ии и ее</w:t>
      </w:r>
      <w:proofErr w:type="gramEnd"/>
      <w:r w:rsidRPr="001317C3">
        <w:rPr>
          <w:rFonts w:ascii="Times New Roman" w:hAnsi="Times New Roman" w:cs="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w:t>
      </w:r>
      <w:r w:rsidR="00F35DA9">
        <w:rPr>
          <w:rFonts w:ascii="Times New Roman" w:hAnsi="Times New Roman" w:cs="Times New Roman"/>
          <w:sz w:val="28"/>
          <w:szCs w:val="28"/>
        </w:rPr>
        <w:br/>
      </w:r>
      <w:r w:rsidRPr="001317C3">
        <w:rPr>
          <w:rFonts w:ascii="Times New Roman" w:hAnsi="Times New Roman" w:cs="Times New Roman"/>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A9597B" w:rsidRPr="001317C3" w:rsidRDefault="00A9597B" w:rsidP="009731BC">
      <w:pPr>
        <w:pStyle w:val="ConsPlusNormal"/>
        <w:ind w:firstLine="709"/>
        <w:jc w:val="both"/>
        <w:rPr>
          <w:rFonts w:ascii="Times New Roman" w:hAnsi="Times New Roman" w:cs="Times New Roman"/>
          <w:sz w:val="28"/>
          <w:szCs w:val="28"/>
        </w:rPr>
      </w:pPr>
      <w:bookmarkStart w:id="27" w:name="P730"/>
      <w:bookmarkEnd w:id="27"/>
      <w:r w:rsidRPr="001317C3">
        <w:rPr>
          <w:rFonts w:ascii="Times New Roman" w:hAnsi="Times New Roman" w:cs="Times New Roman"/>
          <w:sz w:val="28"/>
          <w:szCs w:val="28"/>
        </w:rPr>
        <w:t xml:space="preserve">185. В </w:t>
      </w:r>
      <w:hyperlink r:id="rId38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"Местонахождение организации (адрес)" указывается место нахождения эмитента акций (иностранных акций). </w:t>
      </w:r>
      <w:proofErr w:type="gramStart"/>
      <w:r w:rsidRPr="001317C3">
        <w:rPr>
          <w:rFonts w:ascii="Times New Roman" w:hAnsi="Times New Roman" w:cs="Times New Roman"/>
          <w:sz w:val="28"/>
          <w:szCs w:val="28"/>
        </w:rPr>
        <w:t xml:space="preserve">В отношении юридического лица, созданного в соответствии с законодательством Российской Федерации, место нахождения указывается в соответствии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w:t>
      </w:r>
      <w:r w:rsidR="00F35DA9">
        <w:rPr>
          <w:rFonts w:ascii="Times New Roman" w:hAnsi="Times New Roman" w:cs="Times New Roman"/>
          <w:sz w:val="28"/>
          <w:szCs w:val="28"/>
        </w:rPr>
        <w:br/>
      </w:r>
      <w:r w:rsidRPr="001317C3">
        <w:rPr>
          <w:rFonts w:ascii="Times New Roman" w:hAnsi="Times New Roman" w:cs="Times New Roman"/>
          <w:sz w:val="28"/>
          <w:szCs w:val="28"/>
        </w:rPr>
        <w:t>в соответствии с применимыми документами (без произвольной транслитерации).</w:t>
      </w:r>
      <w:proofErr w:type="gramEnd"/>
    </w:p>
    <w:p w:rsidR="00A9597B" w:rsidRPr="001317C3" w:rsidRDefault="00A9597B" w:rsidP="009731BC">
      <w:pPr>
        <w:pStyle w:val="ConsPlusNormal"/>
        <w:ind w:firstLine="709"/>
        <w:jc w:val="both"/>
        <w:rPr>
          <w:rFonts w:ascii="Times New Roman" w:hAnsi="Times New Roman" w:cs="Times New Roman"/>
          <w:sz w:val="28"/>
          <w:szCs w:val="28"/>
        </w:rPr>
      </w:pPr>
      <w:bookmarkStart w:id="28" w:name="P731"/>
      <w:bookmarkEnd w:id="28"/>
      <w:r w:rsidRPr="001317C3">
        <w:rPr>
          <w:rFonts w:ascii="Times New Roman" w:hAnsi="Times New Roman" w:cs="Times New Roman"/>
          <w:sz w:val="28"/>
          <w:szCs w:val="28"/>
        </w:rP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Уставный капитал зарубежных организаций необходимо устанавливать в соответствии с применимым правом (допускается использование данных </w:t>
      </w:r>
      <w:r w:rsidR="00F35DA9">
        <w:rPr>
          <w:rFonts w:ascii="Times New Roman" w:hAnsi="Times New Roman" w:cs="Times New Roman"/>
          <w:sz w:val="28"/>
          <w:szCs w:val="28"/>
        </w:rPr>
        <w:br/>
      </w:r>
      <w:r w:rsidRPr="001317C3">
        <w:rPr>
          <w:rFonts w:ascii="Times New Roman" w:hAnsi="Times New Roman" w:cs="Times New Roman"/>
          <w:sz w:val="28"/>
          <w:szCs w:val="28"/>
        </w:rPr>
        <w:t>из официальных источников в информационно-телекоммуникационной сети "Интернет").</w:t>
      </w:r>
    </w:p>
    <w:p w:rsidR="00A9597B" w:rsidRPr="001317C3" w:rsidRDefault="00A9597B" w:rsidP="009731BC">
      <w:pPr>
        <w:pStyle w:val="ConsPlusNormal"/>
        <w:ind w:firstLine="709"/>
        <w:jc w:val="both"/>
        <w:rPr>
          <w:rFonts w:ascii="Times New Roman" w:hAnsi="Times New Roman" w:cs="Times New Roman"/>
          <w:sz w:val="28"/>
          <w:szCs w:val="28"/>
        </w:rPr>
      </w:pPr>
      <w:bookmarkStart w:id="29" w:name="P734"/>
      <w:bookmarkEnd w:id="29"/>
      <w:r w:rsidRPr="001317C3">
        <w:rPr>
          <w:rFonts w:ascii="Times New Roman" w:hAnsi="Times New Roman" w:cs="Times New Roman"/>
          <w:sz w:val="28"/>
          <w:szCs w:val="28"/>
        </w:rPr>
        <w:t xml:space="preserve">187. Доля участия выражается в процентах от уставного капитала.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Для акционерных обществ указываются также номинальная стоимость </w:t>
      </w:r>
      <w:r w:rsidR="00F35DA9">
        <w:rPr>
          <w:rFonts w:ascii="Times New Roman" w:hAnsi="Times New Roman" w:cs="Times New Roman"/>
          <w:sz w:val="28"/>
          <w:szCs w:val="28"/>
        </w:rPr>
        <w:br/>
      </w:r>
      <w:r w:rsidRPr="001317C3">
        <w:rPr>
          <w:rFonts w:ascii="Times New Roman" w:hAnsi="Times New Roman" w:cs="Times New Roman"/>
          <w:sz w:val="28"/>
          <w:szCs w:val="28"/>
        </w:rPr>
        <w:t>и количество акций.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w:t>
      </w:r>
      <w:r w:rsidR="00F35DA9">
        <w:rPr>
          <w:rFonts w:ascii="Times New Roman" w:hAnsi="Times New Roman" w:cs="Times New Roman"/>
          <w:sz w:val="28"/>
          <w:szCs w:val="28"/>
        </w:rPr>
        <w:br/>
      </w:r>
      <w:r w:rsidRPr="001317C3">
        <w:rPr>
          <w:rFonts w:ascii="Times New Roman" w:hAnsi="Times New Roman" w:cs="Times New Roman"/>
          <w:sz w:val="28"/>
          <w:szCs w:val="28"/>
        </w:rPr>
        <w:t>из рыночной стоимости или номинальной стоимости).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Данное поле может не отображаться в распечатанной </w:t>
      </w:r>
      <w:hyperlink r:id="rId385">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но его заполнение является необходимым для корректного отображения в </w:t>
      </w:r>
      <w:hyperlink r:id="rId386">
        <w:r w:rsidRPr="001317C3">
          <w:rPr>
            <w:rFonts w:ascii="Times New Roman" w:hAnsi="Times New Roman" w:cs="Times New Roman"/>
            <w:sz w:val="28"/>
            <w:szCs w:val="28"/>
          </w:rPr>
          <w:t>разделе 5</w:t>
        </w:r>
      </w:hyperlink>
      <w:r w:rsidRPr="001317C3">
        <w:rPr>
          <w:rFonts w:ascii="Times New Roman" w:hAnsi="Times New Roman" w:cs="Times New Roman"/>
          <w:sz w:val="28"/>
          <w:szCs w:val="28"/>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87">
        <w:r w:rsidRPr="001317C3">
          <w:rPr>
            <w:rFonts w:ascii="Times New Roman" w:hAnsi="Times New Roman" w:cs="Times New Roman"/>
            <w:sz w:val="28"/>
            <w:szCs w:val="28"/>
          </w:rPr>
          <w:t>разделу 5</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189. </w:t>
      </w:r>
      <w:proofErr w:type="gramStart"/>
      <w:r w:rsidRPr="001317C3">
        <w:rPr>
          <w:rFonts w:ascii="Times New Roman" w:hAnsi="Times New Roman" w:cs="Times New Roman"/>
          <w:sz w:val="28"/>
          <w:szCs w:val="28"/>
        </w:rPr>
        <w:t xml:space="preserve">В </w:t>
      </w:r>
      <w:hyperlink r:id="rId38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1317C3">
        <w:rPr>
          <w:rFonts w:ascii="Times New Roman" w:hAnsi="Times New Roman" w:cs="Times New Roman"/>
          <w:sz w:val="28"/>
          <w:szCs w:val="28"/>
        </w:rPr>
        <w:t xml:space="preserve"> Подтверждением права собственности на ценные бумаги, права на которые подлежат учету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w:t>
      </w:r>
      <w:r w:rsidR="00F35DA9">
        <w:rPr>
          <w:rFonts w:ascii="Times New Roman" w:hAnsi="Times New Roman" w:cs="Times New Roman"/>
          <w:sz w:val="28"/>
          <w:szCs w:val="28"/>
        </w:rPr>
        <w:br/>
      </w:r>
      <w:r w:rsidRPr="001317C3">
        <w:rPr>
          <w:rFonts w:ascii="Times New Roman" w:hAnsi="Times New Roman" w:cs="Times New Roman"/>
          <w:sz w:val="28"/>
          <w:szCs w:val="28"/>
        </w:rPr>
        <w:t>или лицевому счету, выдаваемая соответственно депозитарием или держателем реестра.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ходе торгов другим участникам, в </w:t>
      </w:r>
      <w:hyperlink r:id="rId389">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"Основание участия" указывается "приобретено на организованных торгах", а также указывается год приобретения.</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390">
        <w:r w:rsidR="00A9597B" w:rsidRPr="001317C3">
          <w:rPr>
            <w:rFonts w:ascii="Times New Roman" w:hAnsi="Times New Roman" w:cs="Times New Roman"/>
            <w:sz w:val="28"/>
            <w:szCs w:val="28"/>
          </w:rPr>
          <w:t>Подраздел 5.2</w:t>
        </w:r>
      </w:hyperlink>
      <w:r w:rsidR="00A9597B" w:rsidRPr="001317C3">
        <w:rPr>
          <w:rFonts w:ascii="Times New Roman" w:hAnsi="Times New Roman" w:cs="Times New Roman"/>
          <w:sz w:val="28"/>
          <w:szCs w:val="28"/>
        </w:rPr>
        <w:t>. Иные ценные бумаги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190. В </w:t>
      </w:r>
      <w:hyperlink r:id="rId391">
        <w:r w:rsidRPr="001317C3">
          <w:rPr>
            <w:rFonts w:ascii="Times New Roman" w:hAnsi="Times New Roman" w:cs="Times New Roman"/>
            <w:sz w:val="28"/>
            <w:szCs w:val="28"/>
          </w:rPr>
          <w:t>подразделе 5.2 раздела 5</w:t>
        </w:r>
      </w:hyperlink>
      <w:r w:rsidRPr="001317C3">
        <w:rPr>
          <w:rFonts w:ascii="Times New Roman" w:hAnsi="Times New Roman" w:cs="Times New Roman"/>
          <w:sz w:val="28"/>
          <w:szCs w:val="28"/>
        </w:rPr>
        <w:t xml:space="preserve"> справки указываются все ценные бумаги по видам (облигации, векселя и другие), за исключением акций, указанных в </w:t>
      </w:r>
      <w:hyperlink r:id="rId392">
        <w:r w:rsidRPr="001317C3">
          <w:rPr>
            <w:rFonts w:ascii="Times New Roman" w:hAnsi="Times New Roman" w:cs="Times New Roman"/>
            <w:sz w:val="28"/>
            <w:szCs w:val="28"/>
          </w:rPr>
          <w:t>подразделе 5.1 раздела 5</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191. В </w:t>
      </w:r>
      <w:hyperlink r:id="rId39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"Номинальная величина обязательства (руб.)" отражается номинальная стоимость на отчетную дату. В данной </w:t>
      </w:r>
      <w:hyperlink r:id="rId39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95">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w:t>
      </w:r>
      <w:r w:rsidRPr="001317C3">
        <w:rPr>
          <w:rFonts w:ascii="Times New Roman" w:hAnsi="Times New Roman" w:cs="Times New Roman"/>
          <w:sz w:val="28"/>
          <w:szCs w:val="28"/>
        </w:rPr>
        <w:lastRenderedPageBreak/>
        <w:t>не заполняется.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на отчетную дату. Выплата купонного дохода не свидетельствует </w:t>
      </w:r>
      <w:r w:rsidR="00F35DA9">
        <w:rPr>
          <w:rFonts w:ascii="Times New Roman" w:hAnsi="Times New Roman" w:cs="Times New Roman"/>
          <w:sz w:val="28"/>
          <w:szCs w:val="28"/>
        </w:rPr>
        <w:br/>
      </w:r>
      <w:r w:rsidRPr="001317C3">
        <w:rPr>
          <w:rFonts w:ascii="Times New Roman" w:hAnsi="Times New Roman" w:cs="Times New Roman"/>
          <w:sz w:val="28"/>
          <w:szCs w:val="28"/>
        </w:rPr>
        <w:t>об амортизации облигации.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192. В </w:t>
      </w:r>
      <w:hyperlink r:id="rId396">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97">
        <w:r w:rsidRPr="001317C3">
          <w:rPr>
            <w:rFonts w:ascii="Times New Roman" w:hAnsi="Times New Roman" w:cs="Times New Roman"/>
            <w:sz w:val="28"/>
            <w:szCs w:val="28"/>
          </w:rPr>
          <w:t>графу</w:t>
        </w:r>
      </w:hyperlink>
      <w:r w:rsidRPr="001317C3">
        <w:rPr>
          <w:rFonts w:ascii="Times New Roman" w:hAnsi="Times New Roman" w:cs="Times New Roman"/>
          <w:sz w:val="28"/>
          <w:szCs w:val="28"/>
        </w:rPr>
        <w:t xml:space="preserve"> </w:t>
      </w:r>
      <w:proofErr w:type="spellStart"/>
      <w:r w:rsidRPr="001317C3">
        <w:rPr>
          <w:rFonts w:ascii="Times New Roman" w:hAnsi="Times New Roman" w:cs="Times New Roman"/>
          <w:sz w:val="28"/>
          <w:szCs w:val="28"/>
        </w:rPr>
        <w:t>предзаполняет</w:t>
      </w:r>
      <w:proofErr w:type="spellEnd"/>
      <w:r w:rsidRPr="001317C3">
        <w:rPr>
          <w:rFonts w:ascii="Times New Roman" w:hAnsi="Times New Roman" w:cs="Times New Roman"/>
          <w:sz w:val="28"/>
          <w:szCs w:val="28"/>
        </w:rPr>
        <w:t>, исходя из значений в позициях "</w:t>
      </w:r>
      <w:hyperlink r:id="rId398">
        <w:r w:rsidRPr="001317C3">
          <w:rPr>
            <w:rFonts w:ascii="Times New Roman" w:hAnsi="Times New Roman" w:cs="Times New Roman"/>
            <w:sz w:val="28"/>
            <w:szCs w:val="28"/>
          </w:rPr>
          <w:t>Номинальная величина</w:t>
        </w:r>
      </w:hyperlink>
      <w:r w:rsidRPr="001317C3">
        <w:rPr>
          <w:rFonts w:ascii="Times New Roman" w:hAnsi="Times New Roman" w:cs="Times New Roman"/>
          <w:sz w:val="28"/>
          <w:szCs w:val="28"/>
        </w:rPr>
        <w:t xml:space="preserve"> обязательства (руб.)" и </w:t>
      </w:r>
      <w:hyperlink r:id="rId399">
        <w:r w:rsidRPr="001317C3">
          <w:rPr>
            <w:rFonts w:ascii="Times New Roman" w:hAnsi="Times New Roman" w:cs="Times New Roman"/>
            <w:sz w:val="28"/>
            <w:szCs w:val="28"/>
          </w:rPr>
          <w:t>"Общее количество"</w:t>
        </w:r>
      </w:hyperlink>
      <w:r w:rsidRPr="001317C3">
        <w:rPr>
          <w:rFonts w:ascii="Times New Roman" w:hAnsi="Times New Roman" w:cs="Times New Roman"/>
          <w:sz w:val="28"/>
          <w:szCs w:val="28"/>
        </w:rPr>
        <w:t xml:space="preserve">. Вместе с тем если известна стоимость приобретения, то данная информация приоритетна при заполнении рассматриваемой </w:t>
      </w:r>
      <w:hyperlink r:id="rId400">
        <w:r w:rsidRPr="001317C3">
          <w:rPr>
            <w:rFonts w:ascii="Times New Roman" w:hAnsi="Times New Roman" w:cs="Times New Roman"/>
            <w:sz w:val="28"/>
            <w:szCs w:val="28"/>
          </w:rPr>
          <w:t>графы</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193. </w:t>
      </w:r>
      <w:proofErr w:type="gramStart"/>
      <w:r w:rsidRPr="001317C3">
        <w:rPr>
          <w:rFonts w:ascii="Times New Roman" w:hAnsi="Times New Roman" w:cs="Times New Roman"/>
          <w:sz w:val="28"/>
          <w:szCs w:val="28"/>
        </w:rPr>
        <w:t xml:space="preserve">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401">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от 7 мая 2013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79-ФЗ "О запрете отдельным категориям лиц открывать и иметь счета (вклады), хранить наличные денежные средства </w:t>
      </w:r>
      <w:r w:rsidR="00F35DA9">
        <w:rPr>
          <w:rFonts w:ascii="Times New Roman" w:hAnsi="Times New Roman" w:cs="Times New Roman"/>
          <w:sz w:val="28"/>
          <w:szCs w:val="28"/>
        </w:rPr>
        <w:br/>
      </w:r>
      <w:r w:rsidRPr="001317C3">
        <w:rPr>
          <w:rFonts w:ascii="Times New Roman" w:hAnsi="Times New Roman" w:cs="Times New Roman"/>
          <w:sz w:val="28"/>
          <w:szCs w:val="28"/>
        </w:rPr>
        <w:t>и ценности в иностранных банках, расположенных за пределами территории Российской Федерации</w:t>
      </w:r>
      <w:proofErr w:type="gramEnd"/>
      <w:r w:rsidRPr="001317C3">
        <w:rPr>
          <w:rFonts w:ascii="Times New Roman" w:hAnsi="Times New Roman" w:cs="Times New Roman"/>
          <w:sz w:val="28"/>
          <w:szCs w:val="28"/>
        </w:rPr>
        <w:t>, владеть и (или) пользоваться иностранными финансовыми инструментами" (в случае распространения на него указанного запрета).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Данное положение, а также иные особенности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владения государственными гражданскими служащими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Российской Федерации ценных бумаг содержатся в </w:t>
      </w:r>
      <w:hyperlink r:id="rId402">
        <w:r w:rsidRPr="001317C3">
          <w:rPr>
            <w:rFonts w:ascii="Times New Roman" w:hAnsi="Times New Roman" w:cs="Times New Roman"/>
            <w:sz w:val="28"/>
            <w:szCs w:val="28"/>
          </w:rPr>
          <w:t>письме</w:t>
        </w:r>
      </w:hyperlink>
      <w:r w:rsidRPr="001317C3">
        <w:rPr>
          <w:rFonts w:ascii="Times New Roman" w:hAnsi="Times New Roman" w:cs="Times New Roman"/>
          <w:sz w:val="28"/>
          <w:szCs w:val="28"/>
        </w:rPr>
        <w:t xml:space="preserve">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Минтруда России от 22 сентября 2022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28-7/10/В-12862 (</w:t>
      </w:r>
      <w:hyperlink r:id="rId403">
        <w:r w:rsidRPr="001317C3">
          <w:rPr>
            <w:rFonts w:ascii="Times New Roman" w:hAnsi="Times New Roman" w:cs="Times New Roman"/>
            <w:sz w:val="28"/>
            <w:szCs w:val="28"/>
          </w:rPr>
          <w:t>https://mintrud.gov.ru/ministry/programms/anticorruption/9/21</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404">
        <w:r w:rsidR="00A9597B" w:rsidRPr="001317C3">
          <w:rPr>
            <w:rFonts w:ascii="Times New Roman" w:hAnsi="Times New Roman" w:cs="Times New Roman"/>
            <w:sz w:val="28"/>
            <w:szCs w:val="28"/>
          </w:rPr>
          <w:t>РАЗДЕЛ 6</w:t>
        </w:r>
      </w:hyperlink>
      <w:r w:rsidR="00A9597B" w:rsidRPr="001317C3">
        <w:rPr>
          <w:rFonts w:ascii="Times New Roman" w:hAnsi="Times New Roman" w:cs="Times New Roman"/>
          <w:sz w:val="28"/>
          <w:szCs w:val="28"/>
        </w:rPr>
        <w:t>. СВЕДЕНИЯ ОБ ОБЯЗАТЕЛЬСТВАХ</w:t>
      </w:r>
    </w:p>
    <w:p w:rsidR="00A9597B" w:rsidRPr="001317C3" w:rsidRDefault="00A9597B" w:rsidP="009731BC">
      <w:pPr>
        <w:pStyle w:val="ConsPlusTitle"/>
        <w:ind w:firstLine="709"/>
        <w:jc w:val="both"/>
        <w:rPr>
          <w:rFonts w:ascii="Times New Roman" w:hAnsi="Times New Roman" w:cs="Times New Roman"/>
          <w:sz w:val="28"/>
          <w:szCs w:val="28"/>
        </w:rPr>
      </w:pPr>
      <w:r w:rsidRPr="001317C3">
        <w:rPr>
          <w:rFonts w:ascii="Times New Roman" w:hAnsi="Times New Roman" w:cs="Times New Roman"/>
          <w:sz w:val="28"/>
          <w:szCs w:val="28"/>
        </w:rPr>
        <w:t>ИМУЩЕСТВЕННОГО ХАРАКТЕРА</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405">
        <w:r w:rsidR="00A9597B" w:rsidRPr="001317C3">
          <w:rPr>
            <w:rFonts w:ascii="Times New Roman" w:hAnsi="Times New Roman" w:cs="Times New Roman"/>
            <w:sz w:val="28"/>
            <w:szCs w:val="28"/>
          </w:rPr>
          <w:t>Подраздел 6.1</w:t>
        </w:r>
      </w:hyperlink>
      <w:r w:rsidR="00A9597B" w:rsidRPr="001317C3">
        <w:rPr>
          <w:rFonts w:ascii="Times New Roman" w:hAnsi="Times New Roman" w:cs="Times New Roman"/>
          <w:sz w:val="28"/>
          <w:szCs w:val="28"/>
        </w:rPr>
        <w:t xml:space="preserve">. Объекты недвижимого имущества, находящиеся </w:t>
      </w:r>
      <w:r w:rsidR="00F35DA9">
        <w:rPr>
          <w:rFonts w:ascii="Times New Roman" w:hAnsi="Times New Roman" w:cs="Times New Roman"/>
          <w:sz w:val="28"/>
          <w:szCs w:val="28"/>
        </w:rPr>
        <w:br/>
      </w:r>
      <w:r w:rsidR="00A9597B" w:rsidRPr="001317C3">
        <w:rPr>
          <w:rFonts w:ascii="Times New Roman" w:hAnsi="Times New Roman" w:cs="Times New Roman"/>
          <w:sz w:val="28"/>
          <w:szCs w:val="28"/>
        </w:rPr>
        <w:t>в пользовании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194. </w:t>
      </w:r>
      <w:proofErr w:type="gramStart"/>
      <w:r w:rsidRPr="001317C3">
        <w:rPr>
          <w:rFonts w:ascii="Times New Roman" w:hAnsi="Times New Roman" w:cs="Times New Roman"/>
          <w:sz w:val="28"/>
          <w:szCs w:val="28"/>
        </w:rPr>
        <w:t xml:space="preserve">В данном </w:t>
      </w:r>
      <w:hyperlink r:id="rId406">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указывается недвижимое имущество (муниципальное, ведомственное, арендованное и т.п.), находящееся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во временном пользовании (не в собственности) служащего (работника), </w:t>
      </w:r>
      <w:r w:rsidR="00F35DA9">
        <w:rPr>
          <w:rFonts w:ascii="Times New Roman" w:hAnsi="Times New Roman" w:cs="Times New Roman"/>
          <w:sz w:val="28"/>
          <w:szCs w:val="28"/>
        </w:rPr>
        <w:br/>
      </w:r>
      <w:r w:rsidRPr="001317C3">
        <w:rPr>
          <w:rFonts w:ascii="Times New Roman" w:hAnsi="Times New Roman" w:cs="Times New Roman"/>
          <w:sz w:val="28"/>
          <w:szCs w:val="28"/>
        </w:rPr>
        <w:t>его супруги (супруга), несовершеннолетних детей, а также основание пользования (договор аренды, фактическое предоставление и другие).</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данном </w:t>
      </w:r>
      <w:hyperlink r:id="rId407">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также подлежат отражению объекты </w:t>
      </w:r>
      <w:r w:rsidRPr="001317C3">
        <w:rPr>
          <w:rFonts w:ascii="Times New Roman" w:hAnsi="Times New Roman" w:cs="Times New Roman"/>
          <w:sz w:val="28"/>
          <w:szCs w:val="28"/>
        </w:rPr>
        <w:lastRenderedPageBreak/>
        <w:t xml:space="preserve">недвижимого имущества, находящиеся в пользовании гражданина, зарегистрированного в качестве индивидуального предпринимателя,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которого представляется </w:t>
      </w:r>
      <w:hyperlink r:id="rId408">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195. При заполнении данного </w:t>
      </w:r>
      <w:hyperlink r:id="rId409">
        <w:r w:rsidRPr="001317C3">
          <w:rPr>
            <w:rFonts w:ascii="Times New Roman" w:hAnsi="Times New Roman" w:cs="Times New Roman"/>
            <w:sz w:val="28"/>
            <w:szCs w:val="28"/>
          </w:rPr>
          <w:t>подраздела</w:t>
        </w:r>
      </w:hyperlink>
      <w:r w:rsidRPr="001317C3">
        <w:rPr>
          <w:rFonts w:ascii="Times New Roman" w:hAnsi="Times New Roman" w:cs="Times New Roman"/>
          <w:sz w:val="28"/>
          <w:szCs w:val="28"/>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w:t>
      </w:r>
      <w:r w:rsidR="00F35DA9">
        <w:rPr>
          <w:rFonts w:ascii="Times New Roman" w:hAnsi="Times New Roman" w:cs="Times New Roman"/>
          <w:sz w:val="28"/>
          <w:szCs w:val="28"/>
        </w:rPr>
        <w:br/>
      </w:r>
      <w:r w:rsidRPr="001317C3">
        <w:rPr>
          <w:rFonts w:ascii="Times New Roman" w:hAnsi="Times New Roman" w:cs="Times New Roman"/>
          <w:sz w:val="28"/>
          <w:szCs w:val="28"/>
        </w:rPr>
        <w:t>в пользование.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Не требуется в данном </w:t>
      </w:r>
      <w:hyperlink r:id="rId410">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отсутствует фактическое пользование этим объектом супругом;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эти объекты указаны в </w:t>
      </w:r>
      <w:hyperlink r:id="rId411">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соответствующей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Аналогично в отношении несовершеннолетних детей.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 например, жилое помещение, в котором зарегистрировано лицо,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которого представляется </w:t>
      </w:r>
      <w:hyperlink r:id="rId412">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подлежит обязательному отражению в </w:t>
      </w:r>
      <w:hyperlink r:id="rId413">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(в случае наличия у такого лица права собственности) или в настоящем </w:t>
      </w:r>
      <w:hyperlink r:id="rId414">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196. Данный </w:t>
      </w:r>
      <w:hyperlink r:id="rId415">
        <w:r w:rsidRPr="001317C3">
          <w:rPr>
            <w:rFonts w:ascii="Times New Roman" w:hAnsi="Times New Roman" w:cs="Times New Roman"/>
            <w:sz w:val="28"/>
            <w:szCs w:val="28"/>
          </w:rPr>
          <w:t>подраздел</w:t>
        </w:r>
      </w:hyperlink>
      <w:r w:rsidRPr="001317C3">
        <w:rPr>
          <w:rFonts w:ascii="Times New Roman" w:hAnsi="Times New Roman" w:cs="Times New Roman"/>
          <w:sz w:val="28"/>
          <w:szCs w:val="28"/>
        </w:rPr>
        <w:t xml:space="preserve"> заполняется в обязательном порядке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в отношении тех служащих (работников), их супруг (супругов)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и несовершеннолетних детей, которые по месту прохождения службы </w:t>
      </w:r>
      <w:r w:rsidR="00433850">
        <w:rPr>
          <w:rFonts w:ascii="Times New Roman" w:hAnsi="Times New Roman" w:cs="Times New Roman"/>
          <w:sz w:val="28"/>
          <w:szCs w:val="28"/>
        </w:rPr>
        <w:br/>
      </w:r>
      <w:r w:rsidRPr="001317C3">
        <w:rPr>
          <w:rFonts w:ascii="Times New Roman" w:hAnsi="Times New Roman" w:cs="Times New Roman"/>
          <w:sz w:val="28"/>
          <w:szCs w:val="28"/>
        </w:rPr>
        <w:t>или месту работы (например, в соответствующем субъекте Российской Федерации) имеют временную регистрацию.</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197. В том числе указанию подлежат сведения о жилом помещении (дом, квартира, комната), нежилом помещении, земельном участке, гараже </w:t>
      </w:r>
      <w:r w:rsidR="00F35DA9">
        <w:rPr>
          <w:rFonts w:ascii="Times New Roman" w:hAnsi="Times New Roman" w:cs="Times New Roman"/>
          <w:sz w:val="28"/>
          <w:szCs w:val="28"/>
        </w:rPr>
        <w:br/>
      </w:r>
      <w:r w:rsidRPr="001317C3">
        <w:rPr>
          <w:rFonts w:ascii="Times New Roman" w:hAnsi="Times New Roman" w:cs="Times New Roman"/>
          <w:sz w:val="28"/>
          <w:szCs w:val="28"/>
        </w:rPr>
        <w:t>и т.д.:</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1) не принадлежащих служащему (работнику) или членам его семьи </w:t>
      </w:r>
      <w:r w:rsidR="00F35DA9">
        <w:rPr>
          <w:rFonts w:ascii="Times New Roman" w:hAnsi="Times New Roman" w:cs="Times New Roman"/>
          <w:sz w:val="28"/>
          <w:szCs w:val="28"/>
        </w:rPr>
        <w:br/>
      </w:r>
      <w:r w:rsidRPr="001317C3">
        <w:rPr>
          <w:rFonts w:ascii="Times New Roman" w:hAnsi="Times New Roman" w:cs="Times New Roman"/>
          <w:sz w:val="28"/>
          <w:szCs w:val="28"/>
        </w:rPr>
        <w:t xml:space="preserve">на праве собственности или на праве нанимателя, но в которых у служащего (работника), членов его семьи имеется регистрация (постоянная </w:t>
      </w:r>
      <w:r w:rsidR="00433850">
        <w:rPr>
          <w:rFonts w:ascii="Times New Roman" w:hAnsi="Times New Roman" w:cs="Times New Roman"/>
          <w:sz w:val="28"/>
          <w:szCs w:val="28"/>
        </w:rPr>
        <w:br/>
      </w:r>
      <w:r w:rsidRPr="001317C3">
        <w:rPr>
          <w:rFonts w:ascii="Times New Roman" w:hAnsi="Times New Roman" w:cs="Times New Roman"/>
          <w:sz w:val="28"/>
          <w:szCs w:val="28"/>
        </w:rPr>
        <w:t>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где служащий (работник), члены его семьи фактически проживают без заключения договора аренды, безвозмездного пользования </w:t>
      </w:r>
      <w:r w:rsidR="00433850">
        <w:rPr>
          <w:rFonts w:ascii="Times New Roman" w:hAnsi="Times New Roman" w:cs="Times New Roman"/>
          <w:sz w:val="28"/>
          <w:szCs w:val="28"/>
        </w:rPr>
        <w:br/>
      </w:r>
      <w:r w:rsidRPr="001317C3">
        <w:rPr>
          <w:rFonts w:ascii="Times New Roman" w:hAnsi="Times New Roman" w:cs="Times New Roman"/>
          <w:sz w:val="28"/>
          <w:szCs w:val="28"/>
        </w:rPr>
        <w:t>или социального найма;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3) </w:t>
      </w:r>
      <w:proofErr w:type="gramStart"/>
      <w:r w:rsidRPr="001317C3">
        <w:rPr>
          <w:rFonts w:ascii="Times New Roman" w:hAnsi="Times New Roman" w:cs="Times New Roman"/>
          <w:sz w:val="28"/>
          <w:szCs w:val="28"/>
        </w:rPr>
        <w:t>занимаемых</w:t>
      </w:r>
      <w:proofErr w:type="gramEnd"/>
      <w:r w:rsidRPr="001317C3">
        <w:rPr>
          <w:rFonts w:ascii="Times New Roman" w:hAnsi="Times New Roman" w:cs="Times New Roman"/>
          <w:sz w:val="28"/>
          <w:szCs w:val="28"/>
        </w:rPr>
        <w:t xml:space="preserve"> по договору аренды (найма, поднайма);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4) </w:t>
      </w:r>
      <w:proofErr w:type="gramStart"/>
      <w:r w:rsidRPr="001317C3">
        <w:rPr>
          <w:rFonts w:ascii="Times New Roman" w:hAnsi="Times New Roman" w:cs="Times New Roman"/>
          <w:sz w:val="28"/>
          <w:szCs w:val="28"/>
        </w:rPr>
        <w:t>занимаемых</w:t>
      </w:r>
      <w:proofErr w:type="gramEnd"/>
      <w:r w:rsidRPr="001317C3">
        <w:rPr>
          <w:rFonts w:ascii="Times New Roman" w:hAnsi="Times New Roman" w:cs="Times New Roman"/>
          <w:sz w:val="28"/>
          <w:szCs w:val="28"/>
        </w:rPr>
        <w:t xml:space="preserve"> по договорам социального найма;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5) используемых для бытовых нужд, подлежащих регистрации,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но не зарегистрированных в установленном порядке органами </w:t>
      </w:r>
      <w:proofErr w:type="spellStart"/>
      <w:r w:rsidRPr="001317C3">
        <w:rPr>
          <w:rFonts w:ascii="Times New Roman" w:hAnsi="Times New Roman" w:cs="Times New Roman"/>
          <w:sz w:val="28"/>
          <w:szCs w:val="28"/>
        </w:rPr>
        <w:t>Росреестра</w:t>
      </w:r>
      <w:proofErr w:type="spellEnd"/>
      <w:r w:rsidRPr="001317C3">
        <w:rPr>
          <w:rFonts w:ascii="Times New Roman" w:hAnsi="Times New Roman" w:cs="Times New Roman"/>
          <w:sz w:val="28"/>
          <w:szCs w:val="28"/>
        </w:rPr>
        <w:t xml:space="preserve">, </w:t>
      </w:r>
      <w:r w:rsidR="00433850">
        <w:rPr>
          <w:rFonts w:ascii="Times New Roman" w:hAnsi="Times New Roman" w:cs="Times New Roman"/>
          <w:sz w:val="28"/>
          <w:szCs w:val="28"/>
        </w:rPr>
        <w:br/>
      </w:r>
      <w:r w:rsidRPr="001317C3">
        <w:rPr>
          <w:rFonts w:ascii="Times New Roman" w:hAnsi="Times New Roman" w:cs="Times New Roman"/>
          <w:sz w:val="28"/>
          <w:szCs w:val="28"/>
        </w:rPr>
        <w:t>а также об объектах незавершенного строительства;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6) </w:t>
      </w:r>
      <w:proofErr w:type="gramStart"/>
      <w:r w:rsidRPr="001317C3">
        <w:rPr>
          <w:rFonts w:ascii="Times New Roman" w:hAnsi="Times New Roman" w:cs="Times New Roman"/>
          <w:sz w:val="28"/>
          <w:szCs w:val="28"/>
        </w:rPr>
        <w:t>принадлежащих</w:t>
      </w:r>
      <w:proofErr w:type="gramEnd"/>
      <w:r w:rsidRPr="001317C3">
        <w:rPr>
          <w:rFonts w:ascii="Times New Roman" w:hAnsi="Times New Roman" w:cs="Times New Roman"/>
          <w:sz w:val="28"/>
          <w:szCs w:val="28"/>
        </w:rPr>
        <w:t xml:space="preserve"> на праве пожизненного наследуемого владения </w:t>
      </w:r>
      <w:r w:rsidRPr="001317C3">
        <w:rPr>
          <w:rFonts w:ascii="Times New Roman" w:hAnsi="Times New Roman" w:cs="Times New Roman"/>
          <w:sz w:val="28"/>
          <w:szCs w:val="28"/>
        </w:rPr>
        <w:lastRenderedPageBreak/>
        <w:t>земельным участком;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7) переданных </w:t>
      </w:r>
      <w:proofErr w:type="gramStart"/>
      <w:r w:rsidRPr="001317C3">
        <w:rPr>
          <w:rFonts w:ascii="Times New Roman" w:hAnsi="Times New Roman" w:cs="Times New Roman"/>
          <w:sz w:val="28"/>
          <w:szCs w:val="28"/>
        </w:rPr>
        <w:t>объектах</w:t>
      </w:r>
      <w:proofErr w:type="gramEnd"/>
      <w:r w:rsidRPr="001317C3">
        <w:rPr>
          <w:rFonts w:ascii="Times New Roman" w:hAnsi="Times New Roman" w:cs="Times New Roman"/>
          <w:sz w:val="28"/>
          <w:szCs w:val="28"/>
        </w:rPr>
        <w:t xml:space="preserve"> по договору или иному акту, </w:t>
      </w:r>
      <w:r w:rsidR="00433850">
        <w:rPr>
          <w:rFonts w:ascii="Times New Roman" w:hAnsi="Times New Roman" w:cs="Times New Roman"/>
          <w:sz w:val="28"/>
          <w:szCs w:val="28"/>
        </w:rPr>
        <w:br/>
      </w:r>
      <w:r w:rsidRPr="001317C3">
        <w:rPr>
          <w:rFonts w:ascii="Times New Roman" w:hAnsi="Times New Roman" w:cs="Times New Roman"/>
          <w:sz w:val="28"/>
          <w:szCs w:val="28"/>
        </w:rPr>
        <w:t>но не зарегистрированных в установленном законодательством Российской Федерации порядке.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198. Отражению подлежит также, например, земельный участок, </w:t>
      </w:r>
      <w:r w:rsidR="00433850">
        <w:rPr>
          <w:rFonts w:ascii="Times New Roman" w:hAnsi="Times New Roman" w:cs="Times New Roman"/>
          <w:sz w:val="28"/>
          <w:szCs w:val="28"/>
        </w:rPr>
        <w:br/>
      </w:r>
      <w:r w:rsidRPr="001317C3">
        <w:rPr>
          <w:rFonts w:ascii="Times New Roman" w:hAnsi="Times New Roman" w:cs="Times New Roman"/>
          <w:sz w:val="28"/>
          <w:szCs w:val="28"/>
        </w:rPr>
        <w:t>на котором расположен частный дом, находящийся в пользовании.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199. При этом указывается общая площадь объекта недвижимого имущества, находящегося в пользовании.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200. Сведения об объектах недвижимого имущества, находящихся </w:t>
      </w:r>
      <w:r w:rsidR="00433850">
        <w:rPr>
          <w:rFonts w:ascii="Times New Roman" w:hAnsi="Times New Roman" w:cs="Times New Roman"/>
          <w:sz w:val="28"/>
          <w:szCs w:val="28"/>
        </w:rPr>
        <w:br/>
      </w:r>
      <w:r w:rsidRPr="001317C3">
        <w:rPr>
          <w:rFonts w:ascii="Times New Roman" w:hAnsi="Times New Roman" w:cs="Times New Roman"/>
          <w:sz w:val="28"/>
          <w:szCs w:val="28"/>
        </w:rPr>
        <w:t>в пользовании, указываются по состоянию на отчетную дату.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201. В </w:t>
      </w:r>
      <w:hyperlink r:id="rId416">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имущества" указывается вид недвижимого имущества (земельный участок, жилой дом, дача, квартира, комната и др.).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202. В </w:t>
      </w:r>
      <w:hyperlink r:id="rId417">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"Вид и сроки пользования" указываются вид пользования (аренда, безвозмездное пользование и др.) и сроки пользования.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203. В </w:t>
      </w:r>
      <w:hyperlink r:id="rId41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204. В данном </w:t>
      </w:r>
      <w:hyperlink r:id="rId419">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не указывается недвижимое имущество, которое находится в собственности и уже отражено в </w:t>
      </w:r>
      <w:hyperlink r:id="rId420">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не подлежит отражению информация о земельном участке в рамках </w:t>
      </w:r>
      <w:proofErr w:type="gramStart"/>
      <w:r w:rsidRPr="001317C3">
        <w:rPr>
          <w:rFonts w:ascii="Times New Roman" w:hAnsi="Times New Roman" w:cs="Times New Roman"/>
          <w:sz w:val="28"/>
          <w:szCs w:val="28"/>
        </w:rPr>
        <w:t>гаражно-строительного</w:t>
      </w:r>
      <w:proofErr w:type="gramEnd"/>
      <w:r w:rsidRPr="001317C3">
        <w:rPr>
          <w:rFonts w:ascii="Times New Roman" w:hAnsi="Times New Roman" w:cs="Times New Roman"/>
          <w:sz w:val="28"/>
          <w:szCs w:val="28"/>
        </w:rPr>
        <w:t xml:space="preserve"> и иных кооперативов.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205. В случае</w:t>
      </w:r>
      <w:proofErr w:type="gramStart"/>
      <w:r w:rsidRPr="001317C3">
        <w:rPr>
          <w:rFonts w:ascii="Times New Roman" w:hAnsi="Times New Roman" w:cs="Times New Roman"/>
          <w:sz w:val="28"/>
          <w:szCs w:val="28"/>
        </w:rPr>
        <w:t>,</w:t>
      </w:r>
      <w:proofErr w:type="gramEnd"/>
      <w:r w:rsidRPr="001317C3">
        <w:rPr>
          <w:rFonts w:ascii="Times New Roman" w:hAnsi="Times New Roman" w:cs="Times New Roman"/>
          <w:sz w:val="28"/>
          <w:szCs w:val="28"/>
        </w:rPr>
        <w:t xml:space="preserve"> если объект недвижимого имущества находится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421">
        <w:r w:rsidRPr="001317C3">
          <w:rPr>
            <w:rFonts w:ascii="Times New Roman" w:hAnsi="Times New Roman" w:cs="Times New Roman"/>
            <w:sz w:val="28"/>
            <w:szCs w:val="28"/>
          </w:rPr>
          <w:t>подраздел 6.1 раздела 6</w:t>
        </w:r>
      </w:hyperlink>
      <w:r w:rsidRPr="001317C3">
        <w:rPr>
          <w:rFonts w:ascii="Times New Roman" w:hAnsi="Times New Roman" w:cs="Times New Roman"/>
          <w:sz w:val="28"/>
          <w:szCs w:val="28"/>
        </w:rPr>
        <w:t xml:space="preserve"> справки не вносятся.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При этом данные доли собственности должны быть отражены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w:t>
      </w:r>
      <w:hyperlink r:id="rId422">
        <w:r w:rsidRPr="001317C3">
          <w:rPr>
            <w:rFonts w:ascii="Times New Roman" w:hAnsi="Times New Roman" w:cs="Times New Roman"/>
            <w:sz w:val="28"/>
            <w:szCs w:val="28"/>
          </w:rPr>
          <w:t>подразделе 3.1 раздела 3</w:t>
        </w:r>
      </w:hyperlink>
      <w:r w:rsidRPr="001317C3">
        <w:rPr>
          <w:rFonts w:ascii="Times New Roman" w:hAnsi="Times New Roman" w:cs="Times New Roman"/>
          <w:sz w:val="28"/>
          <w:szCs w:val="28"/>
        </w:rPr>
        <w:t xml:space="preserve"> справок служащего (работника) и его супруги (супруга).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Аналогично в отношении несовершеннолетних детей.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иных случаях, при которых доля собственности находится у лица,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которого </w:t>
      </w:r>
      <w:hyperlink r:id="rId423">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не представляется, такая доля подлежит отражению в данном </w:t>
      </w:r>
      <w:hyperlink r:id="rId424">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при наличии фактов пользования.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206. </w:t>
      </w:r>
      <w:hyperlink r:id="rId425">
        <w:r w:rsidRPr="001317C3">
          <w:rPr>
            <w:rFonts w:ascii="Times New Roman" w:hAnsi="Times New Roman" w:cs="Times New Roman"/>
            <w:sz w:val="28"/>
            <w:szCs w:val="28"/>
          </w:rPr>
          <w:t>Графа</w:t>
        </w:r>
      </w:hyperlink>
      <w:r w:rsidRPr="001317C3">
        <w:rPr>
          <w:rFonts w:ascii="Times New Roman" w:hAnsi="Times New Roman" w:cs="Times New Roman"/>
          <w:sz w:val="28"/>
          <w:szCs w:val="28"/>
        </w:rPr>
        <w:t xml:space="preserve"> "Площадь (кв. м)" заполняется на основании правоустанавливающих документов, а в случае их отсутствия - исходя </w:t>
      </w:r>
      <w:r w:rsidR="00433850">
        <w:rPr>
          <w:rFonts w:ascii="Times New Roman" w:hAnsi="Times New Roman" w:cs="Times New Roman"/>
          <w:sz w:val="28"/>
          <w:szCs w:val="28"/>
        </w:rPr>
        <w:br/>
      </w:r>
      <w:r w:rsidRPr="001317C3">
        <w:rPr>
          <w:rFonts w:ascii="Times New Roman" w:hAnsi="Times New Roman" w:cs="Times New Roman"/>
          <w:sz w:val="28"/>
          <w:szCs w:val="28"/>
        </w:rPr>
        <w:t>из фактических значений.</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426">
        <w:r w:rsidR="00A9597B" w:rsidRPr="001317C3">
          <w:rPr>
            <w:rFonts w:ascii="Times New Roman" w:hAnsi="Times New Roman" w:cs="Times New Roman"/>
            <w:sz w:val="28"/>
            <w:szCs w:val="28"/>
          </w:rPr>
          <w:t>Подраздел 6.2</w:t>
        </w:r>
      </w:hyperlink>
      <w:r w:rsidR="00A9597B" w:rsidRPr="001317C3">
        <w:rPr>
          <w:rFonts w:ascii="Times New Roman" w:hAnsi="Times New Roman" w:cs="Times New Roman"/>
          <w:sz w:val="28"/>
          <w:szCs w:val="28"/>
        </w:rPr>
        <w:t>. Срочные обязательства финансового характера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207. В данном </w:t>
      </w:r>
      <w:hyperlink r:id="rId427">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указывается каждое имеющееся на отчетную дату срочное обязательство финансового характера на сумму, равную </w:t>
      </w:r>
      <w:r w:rsidR="00433850">
        <w:rPr>
          <w:rFonts w:ascii="Times New Roman" w:hAnsi="Times New Roman" w:cs="Times New Roman"/>
          <w:sz w:val="28"/>
          <w:szCs w:val="28"/>
        </w:rPr>
        <w:br/>
      </w:r>
      <w:r w:rsidRPr="001317C3">
        <w:rPr>
          <w:rFonts w:ascii="Times New Roman" w:hAnsi="Times New Roman" w:cs="Times New Roman"/>
          <w:sz w:val="28"/>
          <w:szCs w:val="28"/>
        </w:rPr>
        <w:t>или превышающую 500 000 руб., кредитором или должником по которому является служащий (работник), его супруга (супруг), несовершеннолетний ребенок.</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данном </w:t>
      </w:r>
      <w:hyperlink r:id="rId428">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также подлежат отражению срочные обязательства финансового характера гражданина, зарегистрированного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качестве индивидуального предпринимателя, в отношении которого представляется </w:t>
      </w:r>
      <w:hyperlink r:id="rId429">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Данный </w:t>
      </w:r>
      <w:hyperlink r:id="rId430">
        <w:r w:rsidRPr="001317C3">
          <w:rPr>
            <w:rFonts w:ascii="Times New Roman" w:hAnsi="Times New Roman" w:cs="Times New Roman"/>
            <w:sz w:val="28"/>
            <w:szCs w:val="28"/>
          </w:rPr>
          <w:t>подраздел</w:t>
        </w:r>
      </w:hyperlink>
      <w:r w:rsidRPr="001317C3">
        <w:rPr>
          <w:rFonts w:ascii="Times New Roman" w:hAnsi="Times New Roman" w:cs="Times New Roman"/>
          <w:sz w:val="28"/>
          <w:szCs w:val="28"/>
        </w:rPr>
        <w:t xml:space="preserve"> также подлежит заполнению в случае, если лицо,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отношении которого представляются Сведения, является </w:t>
      </w:r>
      <w:proofErr w:type="spellStart"/>
      <w:r w:rsidRPr="001317C3">
        <w:rPr>
          <w:rFonts w:ascii="Times New Roman" w:hAnsi="Times New Roman" w:cs="Times New Roman"/>
          <w:sz w:val="28"/>
          <w:szCs w:val="28"/>
        </w:rPr>
        <w:t>созаемщиком</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208. В </w:t>
      </w:r>
      <w:hyperlink r:id="rId43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209. В </w:t>
      </w:r>
      <w:hyperlink r:id="rId43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Например,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 если служащий (работник) или его супруга (супруг) взя</w:t>
      </w:r>
      <w:proofErr w:type="gramStart"/>
      <w:r w:rsidRPr="001317C3">
        <w:rPr>
          <w:rFonts w:ascii="Times New Roman" w:hAnsi="Times New Roman" w:cs="Times New Roman"/>
          <w:sz w:val="28"/>
          <w:szCs w:val="28"/>
        </w:rPr>
        <w:t>л(</w:t>
      </w:r>
      <w:proofErr w:type="gramEnd"/>
      <w:r w:rsidRPr="001317C3">
        <w:rPr>
          <w:rFonts w:ascii="Times New Roman" w:hAnsi="Times New Roman" w:cs="Times New Roman"/>
          <w:sz w:val="28"/>
          <w:szCs w:val="28"/>
        </w:rPr>
        <w:t xml:space="preserve">-а) кредит в ПАО Сбербанк и является должником, то в </w:t>
      </w:r>
      <w:hyperlink r:id="rId43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"Кредитор (должник)" указывается вторая сторона обязательства: кредитор ПАО Сбербанк;</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если служащий (работник) или его супруга (супруг) заключи</w:t>
      </w:r>
      <w:proofErr w:type="gramStart"/>
      <w:r w:rsidRPr="001317C3">
        <w:rPr>
          <w:rFonts w:ascii="Times New Roman" w:hAnsi="Times New Roman" w:cs="Times New Roman"/>
          <w:sz w:val="28"/>
          <w:szCs w:val="28"/>
        </w:rPr>
        <w:t>л(</w:t>
      </w:r>
      <w:proofErr w:type="gramEnd"/>
      <w:r w:rsidRPr="001317C3">
        <w:rPr>
          <w:rFonts w:ascii="Times New Roman" w:hAnsi="Times New Roman" w:cs="Times New Roman"/>
          <w:sz w:val="28"/>
          <w:szCs w:val="28"/>
        </w:rPr>
        <w:t xml:space="preserve">-а) договор займа денежных средств и является займодавцем, то в </w:t>
      </w:r>
      <w:hyperlink r:id="rId434">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210. В </w:t>
      </w:r>
      <w:hyperlink r:id="rId435">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211. В </w:t>
      </w:r>
      <w:hyperlink r:id="rId436">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"Сумма обязательства/размер обязательства по состоянию на отчетную дату" указываются:</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r w:rsidR="00433850">
        <w:rPr>
          <w:rFonts w:ascii="Times New Roman" w:hAnsi="Times New Roman" w:cs="Times New Roman"/>
          <w:sz w:val="28"/>
          <w:szCs w:val="28"/>
        </w:rPr>
        <w:t xml:space="preserve"> </w:t>
      </w:r>
      <w:r w:rsidRPr="001317C3">
        <w:rPr>
          <w:rFonts w:ascii="Times New Roman" w:hAnsi="Times New Roman" w:cs="Times New Roman"/>
          <w:sz w:val="28"/>
          <w:szCs w:val="28"/>
        </w:rPr>
        <w:t xml:space="preserve">размер обязательства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по состоянию на отчетную дату, определяемый как сумма основного долга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начисленных процентов на отчетную дату (в начисленные проценты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не включаются суммы, являющиеся способами обеспечения обязательств </w:t>
      </w:r>
      <w:r w:rsidR="00433850">
        <w:rPr>
          <w:rFonts w:ascii="Times New Roman" w:hAnsi="Times New Roman" w:cs="Times New Roman"/>
          <w:sz w:val="28"/>
          <w:szCs w:val="28"/>
        </w:rPr>
        <w:br/>
      </w:r>
      <w:r w:rsidRPr="001317C3">
        <w:rPr>
          <w:rFonts w:ascii="Times New Roman" w:hAnsi="Times New Roman" w:cs="Times New Roman"/>
          <w:sz w:val="28"/>
          <w:szCs w:val="28"/>
        </w:rPr>
        <w:t>по договору (в том числе неустойка).</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Для обязательств, выраженных в иностранной валюте, сумма указывается в рублях по курсу Банка России на отчетную дату (с учетом </w:t>
      </w:r>
      <w:r w:rsidRPr="001317C3">
        <w:rPr>
          <w:rFonts w:ascii="Times New Roman" w:hAnsi="Times New Roman" w:cs="Times New Roman"/>
          <w:sz w:val="28"/>
          <w:szCs w:val="28"/>
        </w:rPr>
        <w:lastRenderedPageBreak/>
        <w:t xml:space="preserve">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212. В случае если на отчетную дату размер обязательства (оставшийся непогашенным долг с суммой процентов) составил менее 500 000 рублей,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то такое финансовое обязательство в </w:t>
      </w:r>
      <w:hyperlink r:id="rId437">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не указывается. При этом отражение такого обязательства в </w:t>
      </w:r>
      <w:hyperlink r:id="rId438">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не является нарушением.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213. В </w:t>
      </w:r>
      <w:hyperlink r:id="rId439">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433850">
        <w:rPr>
          <w:rFonts w:ascii="Times New Roman" w:hAnsi="Times New Roman" w:cs="Times New Roman"/>
          <w:sz w:val="28"/>
          <w:szCs w:val="28"/>
        </w:rPr>
        <w:br/>
      </w:r>
      <w:r w:rsidRPr="001317C3">
        <w:rPr>
          <w:rFonts w:ascii="Times New Roman" w:hAnsi="Times New Roman" w:cs="Times New Roman"/>
          <w:sz w:val="28"/>
          <w:szCs w:val="28"/>
        </w:rPr>
        <w:t>и поручительства.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214. Помимо прочего подлежат указанию:</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w:t>
      </w:r>
      <w:r w:rsidR="00433850">
        <w:rPr>
          <w:rFonts w:ascii="Times New Roman" w:hAnsi="Times New Roman" w:cs="Times New Roman"/>
          <w:sz w:val="28"/>
          <w:szCs w:val="28"/>
        </w:rPr>
        <w:br/>
      </w:r>
      <w:r w:rsidRPr="001317C3">
        <w:rPr>
          <w:rFonts w:ascii="Times New Roman" w:hAnsi="Times New Roman" w:cs="Times New Roman"/>
          <w:sz w:val="28"/>
          <w:szCs w:val="28"/>
        </w:rPr>
        <w:t>по кредитной карте на конец отчетного периода равной или превышающей 500 000 руб.);</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 договор финансовой аренды (лизинг);</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3) договор займа;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4) договор финансирования под уступку денежного требования;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5) обязательства, связанные с заключением договора об уступке права требования;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6) обязательства вследствие причинения вреда (финансовые);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10) выкупленная дебиторская задолженность;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11) финансовые обязательства, участником которых в силу Федерального </w:t>
      </w:r>
      <w:hyperlink r:id="rId440">
        <w:r w:rsidRPr="001317C3">
          <w:rPr>
            <w:rFonts w:ascii="Times New Roman" w:hAnsi="Times New Roman" w:cs="Times New Roman"/>
            <w:sz w:val="28"/>
            <w:szCs w:val="28"/>
          </w:rPr>
          <w:t>закона</w:t>
        </w:r>
      </w:hyperlink>
      <w:r w:rsidRPr="001317C3">
        <w:rPr>
          <w:rFonts w:ascii="Times New Roman" w:hAnsi="Times New Roman" w:cs="Times New Roman"/>
          <w:sz w:val="28"/>
          <w:szCs w:val="28"/>
        </w:rPr>
        <w:t xml:space="preserve"> от 23 декабря 2003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177-ФЗ "О страховании вкладов в банках Российской Федерации" является государственная корпорация "Агентство по страхованию вкладов";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12) предоставленные брокером займы (т.н. "маржинальные сделки");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13) обязательства по незакрытым сделкам РЕПО и СВОП (у клиента имеются требования и обязательства по этим сделкам);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14) фьючерсный договор;</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15) иные обязательства, в том числе установленные решением суда.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215. При этом в данном </w:t>
      </w:r>
      <w:hyperlink r:id="rId441">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xml:space="preserve"> не указываются, например, договор </w:t>
      </w:r>
      <w:r w:rsidRPr="001317C3">
        <w:rPr>
          <w:rFonts w:ascii="Times New Roman" w:hAnsi="Times New Roman" w:cs="Times New Roman"/>
          <w:sz w:val="28"/>
          <w:szCs w:val="28"/>
        </w:rPr>
        <w:lastRenderedPageBreak/>
        <w:t>срочного банковского вклада.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216. Для заполнения данного </w:t>
      </w:r>
      <w:hyperlink r:id="rId442">
        <w:r w:rsidRPr="001317C3">
          <w:rPr>
            <w:rFonts w:ascii="Times New Roman" w:hAnsi="Times New Roman" w:cs="Times New Roman"/>
            <w:sz w:val="28"/>
            <w:szCs w:val="28"/>
          </w:rPr>
          <w:t>подраздела</w:t>
        </w:r>
      </w:hyperlink>
      <w:r w:rsidRPr="001317C3">
        <w:rPr>
          <w:rFonts w:ascii="Times New Roman" w:hAnsi="Times New Roman" w:cs="Times New Roman"/>
          <w:sz w:val="28"/>
          <w:szCs w:val="28"/>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sidRPr="001317C3">
        <w:rPr>
          <w:rFonts w:ascii="Times New Roman" w:hAnsi="Times New Roman" w:cs="Times New Roman"/>
          <w:sz w:val="28"/>
          <w:szCs w:val="28"/>
        </w:rPr>
        <w:t>некредитными</w:t>
      </w:r>
      <w:proofErr w:type="spellEnd"/>
      <w:r w:rsidRPr="001317C3">
        <w:rPr>
          <w:rFonts w:ascii="Times New Roman" w:hAnsi="Times New Roman" w:cs="Times New Roman"/>
          <w:sz w:val="28"/>
          <w:szCs w:val="28"/>
        </w:rPr>
        <w:t xml:space="preserve"> финансовыми организациями, рекомендуется получать информацию в рамках </w:t>
      </w:r>
      <w:hyperlink r:id="rId443">
        <w:r w:rsidRPr="001317C3">
          <w:rPr>
            <w:rFonts w:ascii="Times New Roman" w:hAnsi="Times New Roman" w:cs="Times New Roman"/>
            <w:sz w:val="28"/>
            <w:szCs w:val="28"/>
          </w:rPr>
          <w:t>Указания</w:t>
        </w:r>
      </w:hyperlink>
      <w:r w:rsidRPr="001317C3">
        <w:rPr>
          <w:rFonts w:ascii="Times New Roman" w:hAnsi="Times New Roman" w:cs="Times New Roman"/>
          <w:sz w:val="28"/>
          <w:szCs w:val="28"/>
        </w:rPr>
        <w:t xml:space="preserve"> Банка России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5798-У.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217. Отдельные виды срочных обязательств финансового характера: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1) участие в долевом строительстве объекта недвижимости. </w:t>
      </w:r>
      <w:r w:rsidR="00433850">
        <w:rPr>
          <w:rFonts w:ascii="Times New Roman" w:hAnsi="Times New Roman" w:cs="Times New Roman"/>
          <w:sz w:val="28"/>
          <w:szCs w:val="28"/>
        </w:rPr>
        <w:br/>
      </w:r>
      <w:proofErr w:type="gramStart"/>
      <w:r w:rsidRPr="001317C3">
        <w:rPr>
          <w:rFonts w:ascii="Times New Roman" w:hAnsi="Times New Roman" w:cs="Times New Roman"/>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w:t>
      </w:r>
      <w:proofErr w:type="gramEnd"/>
      <w:r w:rsidRPr="001317C3">
        <w:rPr>
          <w:rFonts w:ascii="Times New Roman" w:hAnsi="Times New Roman" w:cs="Times New Roman"/>
          <w:sz w:val="28"/>
          <w:szCs w:val="28"/>
        </w:rPr>
        <w:t xml:space="preserve"> долевого строительства подлежит отражению в данном </w:t>
      </w:r>
      <w:hyperlink r:id="rId444">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На практике распространены случаи, когда период с даты выплаты </w:t>
      </w:r>
      <w:r w:rsidR="00433850">
        <w:rPr>
          <w:rFonts w:ascii="Times New Roman" w:hAnsi="Times New Roman" w:cs="Times New Roman"/>
          <w:sz w:val="28"/>
          <w:szCs w:val="28"/>
        </w:rPr>
        <w:br/>
      </w:r>
      <w:r w:rsidRPr="001317C3">
        <w:rPr>
          <w:rFonts w:ascii="Times New Roman" w:hAnsi="Times New Roman" w:cs="Times New Roman"/>
          <w:sz w:val="28"/>
          <w:szCs w:val="28"/>
        </w:rPr>
        <w:t>в полном объеме денежных сре</w:t>
      </w:r>
      <w:proofErr w:type="gramStart"/>
      <w:r w:rsidRPr="001317C3">
        <w:rPr>
          <w:rFonts w:ascii="Times New Roman" w:hAnsi="Times New Roman" w:cs="Times New Roman"/>
          <w:sz w:val="28"/>
          <w:szCs w:val="28"/>
        </w:rPr>
        <w:t>дств в с</w:t>
      </w:r>
      <w:proofErr w:type="gramEnd"/>
      <w:r w:rsidRPr="001317C3">
        <w:rPr>
          <w:rFonts w:ascii="Times New Roman" w:hAnsi="Times New Roman" w:cs="Times New Roman"/>
          <w:sz w:val="28"/>
          <w:szCs w:val="28"/>
        </w:rPr>
        <w:t xml:space="preserve">оответствии с договором долевого участия до подписания сторонами передаточного акта или иного документа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о передаче объекта долевого строительства и его государственной регистрации может составлять более года. </w:t>
      </w:r>
      <w:proofErr w:type="gramStart"/>
      <w:r w:rsidRPr="001317C3">
        <w:rPr>
          <w:rFonts w:ascii="Times New Roman" w:hAnsi="Times New Roman" w:cs="Times New Roman"/>
          <w:sz w:val="28"/>
          <w:szCs w:val="28"/>
        </w:rPr>
        <w:t xml:space="preserve">В этой связи сведения </w:t>
      </w:r>
      <w:r w:rsidR="00433850">
        <w:rPr>
          <w:rFonts w:ascii="Times New Roman" w:hAnsi="Times New Roman" w:cs="Times New Roman"/>
          <w:sz w:val="28"/>
          <w:szCs w:val="28"/>
        </w:rPr>
        <w:br/>
      </w:r>
      <w:r w:rsidRPr="001317C3">
        <w:rPr>
          <w:rFonts w:ascii="Times New Roman" w:hAnsi="Times New Roman" w:cs="Times New Roman"/>
          <w:sz w:val="28"/>
          <w:szCs w:val="28"/>
        </w:rPr>
        <w:t>об имеющихся на отчетную дату обязательствах имущественного характера застройщика по договору долевого участия по отношению</w:t>
      </w:r>
      <w:proofErr w:type="gramEnd"/>
      <w:r w:rsidRPr="001317C3">
        <w:rPr>
          <w:rFonts w:ascii="Times New Roman" w:hAnsi="Times New Roman" w:cs="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многоквартирном доме выполнены, подлежат отражению в </w:t>
      </w:r>
      <w:hyperlink r:id="rId445">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w:t>
      </w:r>
      <w:proofErr w:type="gramStart"/>
      <w:r w:rsidRPr="001317C3">
        <w:rPr>
          <w:rFonts w:ascii="Times New Roman" w:hAnsi="Times New Roman" w:cs="Times New Roman"/>
          <w:sz w:val="28"/>
          <w:szCs w:val="28"/>
        </w:rPr>
        <w:t xml:space="preserve">В этом случае в </w:t>
      </w:r>
      <w:hyperlink r:id="rId446">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договором долевого участия согласно ссылкам к данному </w:t>
      </w:r>
      <w:hyperlink r:id="rId447">
        <w:r w:rsidRPr="001317C3">
          <w:rPr>
            <w:rFonts w:ascii="Times New Roman" w:hAnsi="Times New Roman" w:cs="Times New Roman"/>
            <w:sz w:val="28"/>
            <w:szCs w:val="28"/>
          </w:rPr>
          <w:t>подразделу</w:t>
        </w:r>
      </w:hyperlink>
      <w:r w:rsidRPr="001317C3">
        <w:rPr>
          <w:rFonts w:ascii="Times New Roman" w:hAnsi="Times New Roman" w:cs="Times New Roman"/>
          <w:sz w:val="28"/>
          <w:szCs w:val="28"/>
        </w:rPr>
        <w:t xml:space="preserve"> справки, при этом в </w:t>
      </w:r>
      <w:hyperlink r:id="rId448">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"Условие обязательства" можно отразить, что денежные средства переданы застройщику в полном объеме</w:t>
      </w:r>
      <w:proofErr w:type="gramEnd"/>
      <w:r w:rsidRPr="001317C3">
        <w:rPr>
          <w:rFonts w:ascii="Times New Roman" w:hAnsi="Times New Roman" w:cs="Times New Roman"/>
          <w:sz w:val="28"/>
          <w:szCs w:val="28"/>
        </w:rPr>
        <w:t xml:space="preserve">.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w:t>
      </w:r>
      <w:hyperlink r:id="rId449">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Данный порядок применяется также в случае использования счетов </w:t>
      </w:r>
      <w:proofErr w:type="spellStart"/>
      <w:r w:rsidRPr="001317C3">
        <w:rPr>
          <w:rFonts w:ascii="Times New Roman" w:hAnsi="Times New Roman" w:cs="Times New Roman"/>
          <w:sz w:val="28"/>
          <w:szCs w:val="28"/>
        </w:rPr>
        <w:t>эскроу</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r w:rsidR="00433850">
        <w:rPr>
          <w:rFonts w:ascii="Times New Roman" w:hAnsi="Times New Roman" w:cs="Times New Roman"/>
          <w:sz w:val="28"/>
          <w:szCs w:val="28"/>
        </w:rPr>
        <w:br/>
      </w:r>
      <w:proofErr w:type="gramStart"/>
      <w:r w:rsidRPr="001317C3">
        <w:rPr>
          <w:rFonts w:ascii="Times New Roman" w:hAnsi="Times New Roman" w:cs="Times New Roman"/>
          <w:sz w:val="28"/>
          <w:szCs w:val="28"/>
        </w:rPr>
        <w:t>и</w:t>
      </w:r>
      <w:proofErr w:type="gramEnd"/>
      <w:r w:rsidRPr="001317C3">
        <w:rPr>
          <w:rFonts w:ascii="Times New Roman" w:hAnsi="Times New Roman" w:cs="Times New Roman"/>
          <w:sz w:val="28"/>
          <w:szCs w:val="28"/>
        </w:rPr>
        <w:t xml:space="preserve"> исходя из содержания соответствующего договора не представляется </w:t>
      </w:r>
      <w:r w:rsidRPr="001317C3">
        <w:rPr>
          <w:rFonts w:ascii="Times New Roman" w:hAnsi="Times New Roman" w:cs="Times New Roman"/>
          <w:sz w:val="28"/>
          <w:szCs w:val="28"/>
        </w:rPr>
        <w:lastRenderedPageBreak/>
        <w:t xml:space="preserve">возможным определить размер срочного обязательства финансового характера лица, в отношении которого представляется </w:t>
      </w:r>
      <w:hyperlink r:id="rId450">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 xml:space="preserve">, </w:t>
      </w:r>
      <w:r w:rsidR="00433850">
        <w:rPr>
          <w:rFonts w:ascii="Times New Roman" w:hAnsi="Times New Roman" w:cs="Times New Roman"/>
          <w:sz w:val="28"/>
          <w:szCs w:val="28"/>
        </w:rPr>
        <w:br/>
      </w:r>
      <w:r w:rsidRPr="001317C3">
        <w:rPr>
          <w:rFonts w:ascii="Times New Roman" w:hAnsi="Times New Roman" w:cs="Times New Roman"/>
          <w:sz w:val="28"/>
          <w:szCs w:val="28"/>
        </w:rPr>
        <w:t>то в применимых графах указывается полная стоимость.</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 обязательства по ипотеке в случае разделения суммы кредита между супругами. Согласно </w:t>
      </w:r>
      <w:hyperlink r:id="rId451">
        <w:r w:rsidRPr="001317C3">
          <w:rPr>
            <w:rFonts w:ascii="Times New Roman" w:hAnsi="Times New Roman" w:cs="Times New Roman"/>
            <w:sz w:val="28"/>
            <w:szCs w:val="28"/>
          </w:rPr>
          <w:t>пунктам 4</w:t>
        </w:r>
      </w:hyperlink>
      <w:r w:rsidRPr="001317C3">
        <w:rPr>
          <w:rFonts w:ascii="Times New Roman" w:hAnsi="Times New Roman" w:cs="Times New Roman"/>
          <w:sz w:val="28"/>
          <w:szCs w:val="28"/>
        </w:rPr>
        <w:t xml:space="preserve"> и </w:t>
      </w:r>
      <w:hyperlink r:id="rId452">
        <w:r w:rsidRPr="001317C3">
          <w:rPr>
            <w:rFonts w:ascii="Times New Roman" w:hAnsi="Times New Roman" w:cs="Times New Roman"/>
            <w:sz w:val="28"/>
            <w:szCs w:val="28"/>
          </w:rPr>
          <w:t>5 статьи 9</w:t>
        </w:r>
      </w:hyperlink>
      <w:r w:rsidRPr="001317C3">
        <w:rPr>
          <w:rFonts w:ascii="Times New Roman" w:hAnsi="Times New Roman" w:cs="Times New Roman"/>
          <w:sz w:val="28"/>
          <w:szCs w:val="28"/>
        </w:rPr>
        <w:t xml:space="preserve"> Федерального закона от 16 июля 1998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102-ФЗ "Об ипотеке (залоге недвижимости)" обязательство, обеспечиваемое ипотекой, должно быть названо в договоре об ипотеке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с указанием его суммы, основания возникновения и срока исполнения.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w:t>
      </w:r>
      <w:r w:rsidR="00433850">
        <w:rPr>
          <w:rFonts w:ascii="Times New Roman" w:hAnsi="Times New Roman" w:cs="Times New Roman"/>
          <w:sz w:val="28"/>
          <w:szCs w:val="28"/>
        </w:rPr>
        <w:br/>
      </w:r>
      <w:r w:rsidRPr="001317C3">
        <w:rPr>
          <w:rFonts w:ascii="Times New Roman" w:hAnsi="Times New Roman" w:cs="Times New Roman"/>
          <w:sz w:val="28"/>
          <w:szCs w:val="28"/>
        </w:rPr>
        <w:t>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1317C3">
        <w:rPr>
          <w:rFonts w:ascii="Times New Roman" w:hAnsi="Times New Roman" w:cs="Times New Roman"/>
          <w:sz w:val="28"/>
          <w:szCs w:val="28"/>
        </w:rPr>
        <w:t>созаемщиками</w:t>
      </w:r>
      <w:proofErr w:type="spellEnd"/>
      <w:r w:rsidRPr="001317C3">
        <w:rPr>
          <w:rFonts w:ascii="Times New Roman" w:hAnsi="Times New Roman" w:cs="Times New Roman"/>
          <w:sz w:val="28"/>
          <w:szCs w:val="28"/>
        </w:rPr>
        <w:t xml:space="preserve">, то в данном подразделе в </w:t>
      </w:r>
      <w:hyperlink r:id="rId45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"Сумма обязательства/размер обязательства по состоянию на отчетную дату (руб.)" следует отразить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каждой </w:t>
      </w:r>
      <w:hyperlink r:id="rId454">
        <w:r w:rsidRPr="001317C3">
          <w:rPr>
            <w:rFonts w:ascii="Times New Roman" w:hAnsi="Times New Roman" w:cs="Times New Roman"/>
            <w:sz w:val="28"/>
            <w:szCs w:val="28"/>
          </w:rPr>
          <w:t>справке</w:t>
        </w:r>
      </w:hyperlink>
      <w:r w:rsidRPr="001317C3">
        <w:rPr>
          <w:rFonts w:ascii="Times New Roman" w:hAnsi="Times New Roman" w:cs="Times New Roman"/>
          <w:sz w:val="28"/>
          <w:szCs w:val="28"/>
        </w:rPr>
        <w:t xml:space="preserve"> (служащего (работника) и его супруги (супруга)) сумму </w:t>
      </w:r>
      <w:r w:rsidR="00433850">
        <w:rPr>
          <w:rFonts w:ascii="Times New Roman" w:hAnsi="Times New Roman" w:cs="Times New Roman"/>
          <w:sz w:val="28"/>
          <w:szCs w:val="28"/>
        </w:rPr>
        <w:br/>
      </w:r>
      <w:r w:rsidRPr="001317C3">
        <w:rPr>
          <w:rFonts w:ascii="Times New Roman" w:hAnsi="Times New Roman" w:cs="Times New Roman"/>
          <w:sz w:val="28"/>
          <w:szCs w:val="28"/>
        </w:rPr>
        <w:t>в соответствии с данным договором.</w:t>
      </w:r>
      <w:proofErr w:type="gramEnd"/>
      <w:r w:rsidRPr="001317C3">
        <w:rPr>
          <w:rFonts w:ascii="Times New Roman" w:hAnsi="Times New Roman" w:cs="Times New Roman"/>
          <w:sz w:val="28"/>
          <w:szCs w:val="28"/>
        </w:rPr>
        <w:t xml:space="preserve"> Если в кредитном договоре сумма обязательств не разделена, то следует отразить всю сумму обязательств,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а в </w:t>
      </w:r>
      <w:hyperlink r:id="rId455">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"Условие обязательства" названного подраздела указать </w:t>
      </w:r>
      <w:proofErr w:type="spellStart"/>
      <w:r w:rsidRPr="001317C3">
        <w:rPr>
          <w:rFonts w:ascii="Times New Roman" w:hAnsi="Times New Roman" w:cs="Times New Roman"/>
          <w:sz w:val="28"/>
          <w:szCs w:val="28"/>
        </w:rPr>
        <w:t>созаемщиков</w:t>
      </w:r>
      <w:proofErr w:type="spellEnd"/>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bookmarkStart w:id="30" w:name="P828"/>
      <w:bookmarkEnd w:id="30"/>
      <w:proofErr w:type="gramStart"/>
      <w:r w:rsidRPr="001317C3">
        <w:rPr>
          <w:rFonts w:ascii="Times New Roman" w:hAnsi="Times New Roman" w:cs="Times New Roman"/>
          <w:sz w:val="28"/>
          <w:szCs w:val="28"/>
        </w:rPr>
        <w:t xml:space="preserve">3) обязательства в соответствии с </w:t>
      </w:r>
      <w:hyperlink r:id="rId456">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Российской Федерации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от 27 ноября 1992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457">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w:t>
      </w:r>
      <w:proofErr w:type="gramEnd"/>
      <w:r w:rsidRPr="001317C3">
        <w:rPr>
          <w:rFonts w:ascii="Times New Roman" w:hAnsi="Times New Roman" w:cs="Times New Roman"/>
          <w:sz w:val="28"/>
          <w:szCs w:val="28"/>
        </w:rPr>
        <w:t xml:space="preserve">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w:t>
      </w:r>
      <w:proofErr w:type="gramStart"/>
      <w:r w:rsidRPr="001317C3">
        <w:rPr>
          <w:rFonts w:ascii="Times New Roman" w:hAnsi="Times New Roman" w:cs="Times New Roman"/>
          <w:sz w:val="28"/>
          <w:szCs w:val="28"/>
        </w:rPr>
        <w:t xml:space="preserve">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w:t>
      </w:r>
      <w:r w:rsidR="00433850">
        <w:rPr>
          <w:rFonts w:ascii="Times New Roman" w:hAnsi="Times New Roman" w:cs="Times New Roman"/>
          <w:sz w:val="28"/>
          <w:szCs w:val="28"/>
        </w:rPr>
        <w:br/>
      </w:r>
      <w:r w:rsidRPr="001317C3">
        <w:rPr>
          <w:rFonts w:ascii="Times New Roman" w:hAnsi="Times New Roman" w:cs="Times New Roman"/>
          <w:sz w:val="28"/>
          <w:szCs w:val="28"/>
        </w:rPr>
        <w:lastRenderedPageBreak/>
        <w:t>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w:t>
      </w:r>
      <w:proofErr w:type="gramEnd"/>
      <w:r w:rsidRPr="001317C3">
        <w:rPr>
          <w:rFonts w:ascii="Times New Roman" w:hAnsi="Times New Roman" w:cs="Times New Roman"/>
          <w:sz w:val="28"/>
          <w:szCs w:val="28"/>
        </w:rPr>
        <w:t xml:space="preserve">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w:t>
      </w:r>
      <w:hyperlink r:id="rId458">
        <w:r w:rsidRPr="001317C3">
          <w:rPr>
            <w:rFonts w:ascii="Times New Roman" w:hAnsi="Times New Roman" w:cs="Times New Roman"/>
            <w:sz w:val="28"/>
            <w:szCs w:val="28"/>
          </w:rPr>
          <w:t>справка</w:t>
        </w:r>
      </w:hyperlink>
      <w:r w:rsidRPr="001317C3">
        <w:rPr>
          <w:rFonts w:ascii="Times New Roman" w:hAnsi="Times New Roman" w:cs="Times New Roman"/>
          <w:sz w:val="28"/>
          <w:szCs w:val="28"/>
        </w:rPr>
        <w:t>.</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Обязательства, возникающие исходя из условий договора страхования, по иным видам страхования (не поименованным в </w:t>
      </w:r>
      <w:hyperlink w:anchor="P828">
        <w:r w:rsidRPr="001317C3">
          <w:rPr>
            <w:rFonts w:ascii="Times New Roman" w:hAnsi="Times New Roman" w:cs="Times New Roman"/>
            <w:sz w:val="28"/>
            <w:szCs w:val="28"/>
          </w:rPr>
          <w:t>абзаце первом</w:t>
        </w:r>
      </w:hyperlink>
      <w:r w:rsidRPr="001317C3">
        <w:rPr>
          <w:rFonts w:ascii="Times New Roman" w:hAnsi="Times New Roman" w:cs="Times New Roman"/>
          <w:sz w:val="28"/>
          <w:szCs w:val="28"/>
        </w:rPr>
        <w:t xml:space="preserve"> рассматриваемого подпункта) не подлежат отражению в </w:t>
      </w:r>
      <w:hyperlink r:id="rId459">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До исполнения страховщиком обязательств по договору страхования </w:t>
      </w:r>
      <w:r w:rsidR="00433850">
        <w:rPr>
          <w:rFonts w:ascii="Times New Roman" w:hAnsi="Times New Roman" w:cs="Times New Roman"/>
          <w:sz w:val="28"/>
          <w:szCs w:val="28"/>
        </w:rPr>
        <w:br/>
      </w:r>
      <w:r w:rsidRPr="001317C3">
        <w:rPr>
          <w:rFonts w:ascii="Times New Roman" w:hAnsi="Times New Roman" w:cs="Times New Roman"/>
          <w:sz w:val="28"/>
          <w:szCs w:val="28"/>
        </w:rPr>
        <w:t>в полном объеме информация об имеющихся на отчетную дату</w:t>
      </w:r>
      <w:proofErr w:type="gramEnd"/>
      <w:r w:rsidRPr="001317C3">
        <w:rPr>
          <w:rFonts w:ascii="Times New Roman" w:hAnsi="Times New Roman" w:cs="Times New Roman"/>
          <w:sz w:val="28"/>
          <w:szCs w:val="28"/>
        </w:rPr>
        <w:t xml:space="preserve"> обязательствах страховщика по договору страхования также подлежит отражению в данном </w:t>
      </w:r>
      <w:hyperlink r:id="rId460">
        <w:r w:rsidRPr="001317C3">
          <w:rPr>
            <w:rFonts w:ascii="Times New Roman" w:hAnsi="Times New Roman" w:cs="Times New Roman"/>
            <w:sz w:val="28"/>
            <w:szCs w:val="28"/>
          </w:rPr>
          <w:t>подразделе</w:t>
        </w:r>
      </w:hyperlink>
      <w:r w:rsidRPr="001317C3">
        <w:rPr>
          <w:rFonts w:ascii="Times New Roman" w:hAnsi="Times New Roman" w:cs="Times New Roman"/>
          <w:sz w:val="28"/>
          <w:szCs w:val="28"/>
        </w:rPr>
        <w:t>.</w:t>
      </w:r>
    </w:p>
    <w:p w:rsidR="00A9597B" w:rsidRPr="001317C3" w:rsidRDefault="00C90502" w:rsidP="009731BC">
      <w:pPr>
        <w:pStyle w:val="ConsPlusNormal"/>
        <w:ind w:firstLine="709"/>
        <w:jc w:val="both"/>
        <w:rPr>
          <w:rFonts w:ascii="Times New Roman" w:hAnsi="Times New Roman" w:cs="Times New Roman"/>
          <w:sz w:val="28"/>
          <w:szCs w:val="28"/>
        </w:rPr>
      </w:pPr>
      <w:hyperlink r:id="rId461">
        <w:r w:rsidR="00A9597B" w:rsidRPr="001317C3">
          <w:rPr>
            <w:rFonts w:ascii="Times New Roman" w:hAnsi="Times New Roman" w:cs="Times New Roman"/>
            <w:sz w:val="28"/>
            <w:szCs w:val="28"/>
          </w:rPr>
          <w:t>Справку</w:t>
        </w:r>
      </w:hyperlink>
      <w:r w:rsidR="00A9597B" w:rsidRPr="001317C3">
        <w:rPr>
          <w:rFonts w:ascii="Times New Roman" w:hAnsi="Times New Roman" w:cs="Times New Roman"/>
          <w:sz w:val="28"/>
          <w:szCs w:val="28"/>
        </w:rPr>
        <w:t xml:space="preserve"> рекомендуется заполнять с учетом сведений, полученных </w:t>
      </w:r>
      <w:r w:rsidR="00433850">
        <w:rPr>
          <w:rFonts w:ascii="Times New Roman" w:hAnsi="Times New Roman" w:cs="Times New Roman"/>
          <w:sz w:val="28"/>
          <w:szCs w:val="28"/>
        </w:rPr>
        <w:br/>
      </w:r>
      <w:r w:rsidR="00A9597B" w:rsidRPr="001317C3">
        <w:rPr>
          <w:rFonts w:ascii="Times New Roman" w:hAnsi="Times New Roman" w:cs="Times New Roman"/>
          <w:sz w:val="28"/>
          <w:szCs w:val="28"/>
        </w:rPr>
        <w:t xml:space="preserve">от страховщика в рамках </w:t>
      </w:r>
      <w:hyperlink r:id="rId462">
        <w:r w:rsidR="00A9597B" w:rsidRPr="001317C3">
          <w:rPr>
            <w:rFonts w:ascii="Times New Roman" w:hAnsi="Times New Roman" w:cs="Times New Roman"/>
            <w:sz w:val="28"/>
            <w:szCs w:val="28"/>
          </w:rPr>
          <w:t>Указания</w:t>
        </w:r>
      </w:hyperlink>
      <w:r w:rsidR="00A9597B" w:rsidRPr="001317C3">
        <w:rPr>
          <w:rFonts w:ascii="Times New Roman" w:hAnsi="Times New Roman" w:cs="Times New Roman"/>
          <w:sz w:val="28"/>
          <w:szCs w:val="28"/>
        </w:rPr>
        <w:t xml:space="preserve"> Банка России </w:t>
      </w:r>
      <w:r w:rsidR="00F35DA9">
        <w:rPr>
          <w:rFonts w:ascii="Times New Roman" w:hAnsi="Times New Roman" w:cs="Times New Roman"/>
          <w:sz w:val="28"/>
          <w:szCs w:val="28"/>
        </w:rPr>
        <w:t>№</w:t>
      </w:r>
      <w:r w:rsidR="00A9597B" w:rsidRPr="001317C3">
        <w:rPr>
          <w:rFonts w:ascii="Times New Roman" w:hAnsi="Times New Roman" w:cs="Times New Roman"/>
          <w:sz w:val="28"/>
          <w:szCs w:val="28"/>
        </w:rPr>
        <w:t xml:space="preserve"> 5798-У. В отношении договоров инвестиционного страхования жизни рекомендуется также получать сведения у страховщика.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в </w:t>
      </w:r>
      <w:hyperlink r:id="rId463">
        <w:r w:rsidRPr="001317C3">
          <w:rPr>
            <w:rFonts w:ascii="Times New Roman" w:hAnsi="Times New Roman" w:cs="Times New Roman"/>
            <w:sz w:val="28"/>
            <w:szCs w:val="28"/>
          </w:rPr>
          <w:t>Указании</w:t>
        </w:r>
      </w:hyperlink>
      <w:r w:rsidRPr="001317C3">
        <w:rPr>
          <w:rFonts w:ascii="Times New Roman" w:hAnsi="Times New Roman" w:cs="Times New Roman"/>
          <w:sz w:val="28"/>
          <w:szCs w:val="28"/>
        </w:rPr>
        <w:t xml:space="preserve"> Банка России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5798-У предусмотрено,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64">
        <w:r w:rsidRPr="001317C3">
          <w:rPr>
            <w:rFonts w:ascii="Times New Roman" w:hAnsi="Times New Roman" w:cs="Times New Roman"/>
            <w:sz w:val="28"/>
            <w:szCs w:val="28"/>
          </w:rPr>
          <w:t>справки</w:t>
        </w:r>
      </w:hyperlink>
      <w:r w:rsidRPr="001317C3">
        <w:rPr>
          <w:rFonts w:ascii="Times New Roman" w:hAnsi="Times New Roman" w:cs="Times New Roman"/>
          <w:sz w:val="28"/>
          <w:szCs w:val="28"/>
        </w:rPr>
        <w:t xml:space="preserve"> требуется получать непосредственно от страховщика.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Обязательное пенсионное страхование и негосударственное пенсионное обеспечение не подпадает под регулирование </w:t>
      </w:r>
      <w:hyperlink r:id="rId465">
        <w:r w:rsidRPr="001317C3">
          <w:rPr>
            <w:rFonts w:ascii="Times New Roman" w:hAnsi="Times New Roman" w:cs="Times New Roman"/>
            <w:sz w:val="28"/>
            <w:szCs w:val="28"/>
          </w:rPr>
          <w:t>Законом</w:t>
        </w:r>
      </w:hyperlink>
      <w:r w:rsidRPr="001317C3">
        <w:rPr>
          <w:rFonts w:ascii="Times New Roman" w:hAnsi="Times New Roman" w:cs="Times New Roman"/>
          <w:sz w:val="28"/>
          <w:szCs w:val="28"/>
        </w:rPr>
        <w:t xml:space="preserve"> Российской Федерации от 27 ноября 1992 г. </w:t>
      </w:r>
      <w:r w:rsidR="00F35DA9">
        <w:rPr>
          <w:rFonts w:ascii="Times New Roman" w:hAnsi="Times New Roman" w:cs="Times New Roman"/>
          <w:sz w:val="28"/>
          <w:szCs w:val="28"/>
        </w:rPr>
        <w:t>№</w:t>
      </w:r>
      <w:r w:rsidRPr="001317C3">
        <w:rPr>
          <w:rFonts w:ascii="Times New Roman" w:hAnsi="Times New Roman" w:cs="Times New Roman"/>
          <w:sz w:val="28"/>
          <w:szCs w:val="28"/>
        </w:rPr>
        <w:t xml:space="preserve"> 4015-I "Об организации страхового дела в Российской Федерации".</w:t>
      </w:r>
    </w:p>
    <w:p w:rsidR="00A9597B" w:rsidRPr="001317C3" w:rsidRDefault="00A9597B" w:rsidP="009731BC">
      <w:pPr>
        <w:pStyle w:val="ConsPlusNormal"/>
        <w:ind w:firstLine="709"/>
        <w:jc w:val="both"/>
        <w:rPr>
          <w:rFonts w:ascii="Times New Roman" w:hAnsi="Times New Roman" w:cs="Times New Roman"/>
          <w:sz w:val="28"/>
          <w:szCs w:val="28"/>
        </w:rPr>
      </w:pPr>
      <w:bookmarkStart w:id="31" w:name="P834"/>
      <w:bookmarkEnd w:id="31"/>
      <w:r w:rsidRPr="001317C3">
        <w:rPr>
          <w:rFonts w:ascii="Times New Roman" w:hAnsi="Times New Roman" w:cs="Times New Roman"/>
          <w:sz w:val="28"/>
          <w:szCs w:val="28"/>
        </w:rPr>
        <w:t xml:space="preserve">4) обязательства по договорам о брокерском обслуживании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договорам доверительного управления ценными бумагами, в том числе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профессионального участника рынка ценных бумаг возникает ряд взаимных обязательств денежного характера (у клиента - обязательства </w:t>
      </w:r>
      <w:r w:rsidR="00433850">
        <w:rPr>
          <w:rFonts w:ascii="Times New Roman" w:hAnsi="Times New Roman" w:cs="Times New Roman"/>
          <w:sz w:val="28"/>
          <w:szCs w:val="28"/>
        </w:rPr>
        <w:br/>
      </w:r>
      <w:r w:rsidRPr="001317C3">
        <w:rPr>
          <w:rFonts w:ascii="Times New Roman" w:hAnsi="Times New Roman" w:cs="Times New Roman"/>
          <w:sz w:val="28"/>
          <w:szCs w:val="28"/>
        </w:rPr>
        <w:t>по оплате вознаграждения, у профессионального участника - обязательства вернуть по требованию клиента переданные денежные средства).</w:t>
      </w:r>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В </w:t>
      </w:r>
      <w:hyperlink r:id="rId466">
        <w:r w:rsidRPr="001317C3">
          <w:rPr>
            <w:rFonts w:ascii="Times New Roman" w:hAnsi="Times New Roman" w:cs="Times New Roman"/>
            <w:sz w:val="28"/>
            <w:szCs w:val="28"/>
          </w:rPr>
          <w:t>подразделе 6.2 раздела 6</w:t>
        </w:r>
      </w:hyperlink>
      <w:r w:rsidRPr="001317C3">
        <w:rPr>
          <w:rFonts w:ascii="Times New Roman" w:hAnsi="Times New Roman" w:cs="Times New Roman"/>
          <w:sz w:val="28"/>
          <w:szCs w:val="28"/>
        </w:rPr>
        <w:t xml:space="preserve"> справки подлежат отражению сведения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о денежных обязательствах клиента и профессионального участника рынка </w:t>
      </w:r>
      <w:r w:rsidRPr="001317C3">
        <w:rPr>
          <w:rFonts w:ascii="Times New Roman" w:hAnsi="Times New Roman" w:cs="Times New Roman"/>
          <w:sz w:val="28"/>
          <w:szCs w:val="28"/>
        </w:rPr>
        <w:lastRenderedPageBreak/>
        <w:t xml:space="preserve">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на отчетную дату за вычетом стоимости приобретенных в рамках договора </w:t>
      </w:r>
      <w:r w:rsidR="00433850">
        <w:rPr>
          <w:rFonts w:ascii="Times New Roman" w:hAnsi="Times New Roman" w:cs="Times New Roman"/>
          <w:sz w:val="28"/>
          <w:szCs w:val="28"/>
        </w:rPr>
        <w:br/>
      </w:r>
      <w:r w:rsidRPr="001317C3">
        <w:rPr>
          <w:rFonts w:ascii="Times New Roman" w:hAnsi="Times New Roman" w:cs="Times New Roman"/>
          <w:sz w:val="28"/>
          <w:szCs w:val="28"/>
        </w:rPr>
        <w:t>на брокерское обслуживание либо договора доверительного управления ценных бумаг.</w:t>
      </w:r>
      <w:proofErr w:type="gramEnd"/>
      <w:r w:rsidRPr="001317C3">
        <w:rPr>
          <w:rFonts w:ascii="Times New Roman" w:hAnsi="Times New Roman" w:cs="Times New Roman"/>
          <w:sz w:val="28"/>
          <w:szCs w:val="28"/>
        </w:rPr>
        <w:t xml:space="preserve">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C90502" w:rsidP="009731BC">
      <w:pPr>
        <w:pStyle w:val="ConsPlusTitle"/>
        <w:ind w:firstLine="709"/>
        <w:jc w:val="both"/>
        <w:rPr>
          <w:rFonts w:ascii="Times New Roman" w:hAnsi="Times New Roman" w:cs="Times New Roman"/>
          <w:sz w:val="28"/>
          <w:szCs w:val="28"/>
        </w:rPr>
      </w:pPr>
      <w:hyperlink r:id="rId467">
        <w:r w:rsidR="00A9597B" w:rsidRPr="001317C3">
          <w:rPr>
            <w:rFonts w:ascii="Times New Roman" w:hAnsi="Times New Roman" w:cs="Times New Roman"/>
            <w:sz w:val="28"/>
            <w:szCs w:val="28"/>
          </w:rPr>
          <w:t>РАЗДЕЛ 7</w:t>
        </w:r>
      </w:hyperlink>
      <w:r w:rsidR="00A9597B" w:rsidRPr="001317C3">
        <w:rPr>
          <w:rFonts w:ascii="Times New Roman" w:hAnsi="Times New Roman" w:cs="Times New Roman"/>
          <w:sz w:val="28"/>
          <w:szCs w:val="28"/>
        </w:rPr>
        <w:t>. СВЕДЕНИЯ О НЕДВИЖИМОМ ИМУЩЕСТВЕ, ТРАНСПОРТНЫХ</w:t>
      </w:r>
      <w:r w:rsidR="00433850">
        <w:rPr>
          <w:rFonts w:ascii="Times New Roman" w:hAnsi="Times New Roman" w:cs="Times New Roman"/>
          <w:sz w:val="28"/>
          <w:szCs w:val="28"/>
        </w:rPr>
        <w:t xml:space="preserve"> </w:t>
      </w:r>
      <w:r w:rsidR="00A9597B" w:rsidRPr="001317C3">
        <w:rPr>
          <w:rFonts w:ascii="Times New Roman" w:hAnsi="Times New Roman" w:cs="Times New Roman"/>
          <w:sz w:val="28"/>
          <w:szCs w:val="28"/>
        </w:rPr>
        <w:t>СРЕДСТВАХ, ЦЕННЫХ БУМАГАХ, ЦИФРОВЫХ ФИНАНСОВЫХ АКТИВАХ,</w:t>
      </w:r>
      <w:r w:rsidR="00433850">
        <w:rPr>
          <w:rFonts w:ascii="Times New Roman" w:hAnsi="Times New Roman" w:cs="Times New Roman"/>
          <w:sz w:val="28"/>
          <w:szCs w:val="28"/>
        </w:rPr>
        <w:t xml:space="preserve"> </w:t>
      </w:r>
      <w:r w:rsidR="00A9597B" w:rsidRPr="001317C3">
        <w:rPr>
          <w:rFonts w:ascii="Times New Roman" w:hAnsi="Times New Roman" w:cs="Times New Roman"/>
          <w:sz w:val="28"/>
          <w:szCs w:val="28"/>
        </w:rPr>
        <w:t>ЦИФРОВЫХ ПРАВАХ, ВКЛЮЧАЮЩИХ ОДНОВРЕМЕННО ЦИФРОВЫЕ ФИНАНСОВЫЕ</w:t>
      </w:r>
      <w:r w:rsidR="00433850">
        <w:rPr>
          <w:rFonts w:ascii="Times New Roman" w:hAnsi="Times New Roman" w:cs="Times New Roman"/>
          <w:sz w:val="28"/>
          <w:szCs w:val="28"/>
        </w:rPr>
        <w:t xml:space="preserve"> </w:t>
      </w:r>
      <w:r w:rsidR="00A9597B" w:rsidRPr="001317C3">
        <w:rPr>
          <w:rFonts w:ascii="Times New Roman" w:hAnsi="Times New Roman" w:cs="Times New Roman"/>
          <w:sz w:val="28"/>
          <w:szCs w:val="28"/>
        </w:rPr>
        <w:t>АКТИВЫ И ИНЫЕ ЦИФРОВЫЕ ПРАВА, ОБ УТИЛИТАРНЫХ ЦИФРОВЫХ ПРАВАХ</w:t>
      </w:r>
      <w:r w:rsidR="00433850">
        <w:rPr>
          <w:rFonts w:ascii="Times New Roman" w:hAnsi="Times New Roman" w:cs="Times New Roman"/>
          <w:sz w:val="28"/>
          <w:szCs w:val="28"/>
        </w:rPr>
        <w:t xml:space="preserve"> </w:t>
      </w:r>
      <w:r w:rsidR="00433850">
        <w:rPr>
          <w:rFonts w:ascii="Times New Roman" w:hAnsi="Times New Roman" w:cs="Times New Roman"/>
          <w:sz w:val="28"/>
          <w:szCs w:val="28"/>
        </w:rPr>
        <w:br/>
      </w:r>
      <w:r w:rsidR="00A9597B" w:rsidRPr="001317C3">
        <w:rPr>
          <w:rFonts w:ascii="Times New Roman" w:hAnsi="Times New Roman" w:cs="Times New Roman"/>
          <w:sz w:val="28"/>
          <w:szCs w:val="28"/>
        </w:rPr>
        <w:t>И ЦИФРОВОЙ ВАЛЮТЕ, ОТЧУЖДЕННЫХ В ТЕЧЕНИЕ ОТЧЕТНОГО ПЕРИОДА</w:t>
      </w:r>
      <w:r w:rsidR="00433850">
        <w:rPr>
          <w:rFonts w:ascii="Times New Roman" w:hAnsi="Times New Roman" w:cs="Times New Roman"/>
          <w:sz w:val="28"/>
          <w:szCs w:val="28"/>
        </w:rPr>
        <w:t xml:space="preserve"> </w:t>
      </w:r>
      <w:r w:rsidR="00A9597B" w:rsidRPr="001317C3">
        <w:rPr>
          <w:rFonts w:ascii="Times New Roman" w:hAnsi="Times New Roman" w:cs="Times New Roman"/>
          <w:sz w:val="28"/>
          <w:szCs w:val="28"/>
        </w:rPr>
        <w:t>В РЕЗУЛЬТАТЕ БЕЗВОЗМЕЗДНОЙ СДЕЛКИ</w:t>
      </w:r>
    </w:p>
    <w:p w:rsidR="00A9597B" w:rsidRPr="001317C3" w:rsidRDefault="00A9597B" w:rsidP="009731BC">
      <w:pPr>
        <w:pStyle w:val="ConsPlusNormal"/>
        <w:ind w:firstLine="709"/>
        <w:jc w:val="both"/>
        <w:rPr>
          <w:rFonts w:ascii="Times New Roman" w:hAnsi="Times New Roman" w:cs="Times New Roman"/>
          <w:sz w:val="28"/>
          <w:szCs w:val="28"/>
        </w:rPr>
      </w:pP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218. </w:t>
      </w:r>
      <w:proofErr w:type="gramStart"/>
      <w:r w:rsidRPr="001317C3">
        <w:rPr>
          <w:rFonts w:ascii="Times New Roman" w:hAnsi="Times New Roman" w:cs="Times New Roman"/>
          <w:sz w:val="28"/>
          <w:szCs w:val="28"/>
        </w:rPr>
        <w:t xml:space="preserve">В данном </w:t>
      </w:r>
      <w:hyperlink r:id="rId468">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указываются сведения о недвижимом имуществе (в </w:t>
      </w:r>
      <w:proofErr w:type="spellStart"/>
      <w:r w:rsidRPr="001317C3">
        <w:rPr>
          <w:rFonts w:ascii="Times New Roman" w:hAnsi="Times New Roman" w:cs="Times New Roman"/>
          <w:sz w:val="28"/>
          <w:szCs w:val="28"/>
        </w:rPr>
        <w:t>т.ч</w:t>
      </w:r>
      <w:proofErr w:type="spellEnd"/>
      <w:r w:rsidRPr="001317C3">
        <w:rPr>
          <w:rFonts w:ascii="Times New Roman" w:hAnsi="Times New Roman" w:cs="Times New Roman"/>
          <w:sz w:val="28"/>
          <w:szCs w:val="28"/>
        </w:rPr>
        <w:t xml:space="preserve">. доли в праве собственности), транспортных средствах, ценных бумагах (в </w:t>
      </w:r>
      <w:proofErr w:type="spellStart"/>
      <w:r w:rsidRPr="001317C3">
        <w:rPr>
          <w:rFonts w:ascii="Times New Roman" w:hAnsi="Times New Roman" w:cs="Times New Roman"/>
          <w:sz w:val="28"/>
          <w:szCs w:val="28"/>
        </w:rPr>
        <w:t>т.ч</w:t>
      </w:r>
      <w:proofErr w:type="spellEnd"/>
      <w:r w:rsidRPr="001317C3">
        <w:rPr>
          <w:rFonts w:ascii="Times New Roman" w:hAnsi="Times New Roman" w:cs="Times New Roman"/>
          <w:sz w:val="28"/>
          <w:szCs w:val="28"/>
        </w:rPr>
        <w:t xml:space="preserve">. долях участия в уставных капиталах коммерческих организаций </w:t>
      </w:r>
      <w:r w:rsidR="00433850">
        <w:rPr>
          <w:rFonts w:ascii="Times New Roman" w:hAnsi="Times New Roman" w:cs="Times New Roman"/>
          <w:sz w:val="28"/>
          <w:szCs w:val="28"/>
        </w:rPr>
        <w:br/>
      </w:r>
      <w:r w:rsidRPr="001317C3">
        <w:rPr>
          <w:rFonts w:ascii="Times New Roman" w:hAnsi="Times New Roman" w:cs="Times New Roman"/>
          <w:sz w:val="28"/>
          <w:szCs w:val="28"/>
        </w:rPr>
        <w:t>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w:t>
      </w:r>
      <w:proofErr w:type="gramEnd"/>
      <w:r w:rsidRPr="001317C3">
        <w:rPr>
          <w:rFonts w:ascii="Times New Roman" w:hAnsi="Times New Roman" w:cs="Times New Roman"/>
          <w:sz w:val="28"/>
          <w:szCs w:val="28"/>
        </w:rPr>
        <w:t>, а также, например, сведения об утилизации автомобиля.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Также подлежит отражению в настоящем </w:t>
      </w:r>
      <w:hyperlink r:id="rId469">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ситуация, связанная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w:t>
      </w:r>
      <w:r w:rsidR="00433850">
        <w:rPr>
          <w:rFonts w:ascii="Times New Roman" w:hAnsi="Times New Roman" w:cs="Times New Roman"/>
          <w:sz w:val="28"/>
          <w:szCs w:val="28"/>
        </w:rPr>
        <w:br/>
      </w:r>
      <w:r w:rsidRPr="001317C3">
        <w:rPr>
          <w:rFonts w:ascii="Times New Roman" w:hAnsi="Times New Roman" w:cs="Times New Roman"/>
          <w:sz w:val="28"/>
          <w:szCs w:val="28"/>
        </w:rPr>
        <w:t>по соглашению).</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221. Уничтоженные объекты имущества не подлежат отражению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данном </w:t>
      </w:r>
      <w:hyperlink r:id="rId470">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222. Договор мены не подлежит отражению в данном </w:t>
      </w:r>
      <w:hyperlink r:id="rId471">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справки, так как он является возмездным.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223. Вопросы, связанные с "перераспределением долей", </w:t>
      </w:r>
      <w:r w:rsidR="00433850">
        <w:rPr>
          <w:rFonts w:ascii="Times New Roman" w:hAnsi="Times New Roman" w:cs="Times New Roman"/>
          <w:sz w:val="28"/>
          <w:szCs w:val="28"/>
        </w:rPr>
        <w:br/>
      </w:r>
      <w:r w:rsidRPr="001317C3">
        <w:rPr>
          <w:rFonts w:ascii="Times New Roman" w:hAnsi="Times New Roman" w:cs="Times New Roman"/>
          <w:sz w:val="28"/>
          <w:szCs w:val="28"/>
        </w:rPr>
        <w:lastRenderedPageBreak/>
        <w:t xml:space="preserve">для определения необходимости отражения в данном </w:t>
      </w:r>
      <w:hyperlink r:id="rId472">
        <w:r w:rsidRPr="001317C3">
          <w:rPr>
            <w:rFonts w:ascii="Times New Roman" w:hAnsi="Times New Roman" w:cs="Times New Roman"/>
            <w:sz w:val="28"/>
            <w:szCs w:val="28"/>
          </w:rPr>
          <w:t>разделе</w:t>
        </w:r>
      </w:hyperlink>
      <w:r w:rsidRPr="001317C3">
        <w:rPr>
          <w:rFonts w:ascii="Times New Roman" w:hAnsi="Times New Roman" w:cs="Times New Roman"/>
          <w:sz w:val="28"/>
          <w:szCs w:val="28"/>
        </w:rPr>
        <w:t xml:space="preserve"> требуют анализа правоустанавливающих документов, на основании которых осуществлено такое "перераспределение".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224. Каждый объект безвозмездной сделки указывается отдельно.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225. В строках </w:t>
      </w:r>
      <w:hyperlink r:id="rId473">
        <w:r w:rsidRPr="001317C3">
          <w:rPr>
            <w:rFonts w:ascii="Times New Roman" w:hAnsi="Times New Roman" w:cs="Times New Roman"/>
            <w:sz w:val="28"/>
            <w:szCs w:val="28"/>
          </w:rPr>
          <w:t>"Земельные участки"</w:t>
        </w:r>
      </w:hyperlink>
      <w:r w:rsidRPr="001317C3">
        <w:rPr>
          <w:rFonts w:ascii="Times New Roman" w:hAnsi="Times New Roman" w:cs="Times New Roman"/>
          <w:sz w:val="28"/>
          <w:szCs w:val="28"/>
        </w:rPr>
        <w:t xml:space="preserve"> и </w:t>
      </w:r>
      <w:hyperlink r:id="rId474">
        <w:r w:rsidRPr="001317C3">
          <w:rPr>
            <w:rFonts w:ascii="Times New Roman" w:hAnsi="Times New Roman" w:cs="Times New Roman"/>
            <w:sz w:val="28"/>
            <w:szCs w:val="28"/>
          </w:rPr>
          <w:t>"Иное недвижимое имущество"</w:t>
        </w:r>
      </w:hyperlink>
      <w:r w:rsidRPr="001317C3">
        <w:rPr>
          <w:rFonts w:ascii="Times New Roman" w:hAnsi="Times New Roman" w:cs="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P483">
        <w:r w:rsidRPr="001317C3">
          <w:rPr>
            <w:rFonts w:ascii="Times New Roman" w:hAnsi="Times New Roman" w:cs="Times New Roman"/>
            <w:sz w:val="28"/>
            <w:szCs w:val="28"/>
          </w:rPr>
          <w:t>пунктом 111</w:t>
        </w:r>
      </w:hyperlink>
      <w:r w:rsidRPr="001317C3">
        <w:rPr>
          <w:rFonts w:ascii="Times New Roman" w:hAnsi="Times New Roman" w:cs="Times New Roman"/>
          <w:sz w:val="28"/>
          <w:szCs w:val="28"/>
        </w:rPr>
        <w:t xml:space="preserve"> настоящих Методических рекомендаций), местонахождение (адрес) в соответствии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с </w:t>
      </w:r>
      <w:hyperlink w:anchor="P497">
        <w:r w:rsidRPr="001317C3">
          <w:rPr>
            <w:rFonts w:ascii="Times New Roman" w:hAnsi="Times New Roman" w:cs="Times New Roman"/>
            <w:sz w:val="28"/>
            <w:szCs w:val="28"/>
          </w:rPr>
          <w:t>пунктами 119</w:t>
        </w:r>
      </w:hyperlink>
      <w:r w:rsidRPr="001317C3">
        <w:rPr>
          <w:rFonts w:ascii="Times New Roman" w:hAnsi="Times New Roman" w:cs="Times New Roman"/>
          <w:sz w:val="28"/>
          <w:szCs w:val="28"/>
        </w:rPr>
        <w:t xml:space="preserve"> и </w:t>
      </w:r>
      <w:hyperlink w:anchor="P504">
        <w:r w:rsidRPr="001317C3">
          <w:rPr>
            <w:rFonts w:ascii="Times New Roman" w:hAnsi="Times New Roman" w:cs="Times New Roman"/>
            <w:sz w:val="28"/>
            <w:szCs w:val="28"/>
          </w:rPr>
          <w:t>120</w:t>
        </w:r>
      </w:hyperlink>
      <w:r w:rsidRPr="001317C3">
        <w:rPr>
          <w:rFonts w:ascii="Times New Roman" w:hAnsi="Times New Roman" w:cs="Times New Roman"/>
          <w:sz w:val="28"/>
          <w:szCs w:val="28"/>
        </w:rPr>
        <w:t xml:space="preserve"> настоящих Методических рекомендаций, площадь </w:t>
      </w:r>
      <w:r w:rsidR="00433850">
        <w:rPr>
          <w:rFonts w:ascii="Times New Roman" w:hAnsi="Times New Roman" w:cs="Times New Roman"/>
          <w:sz w:val="28"/>
          <w:szCs w:val="28"/>
        </w:rPr>
        <w:br/>
      </w:r>
      <w:r w:rsidRPr="001317C3">
        <w:rPr>
          <w:rFonts w:ascii="Times New Roman" w:hAnsi="Times New Roman" w:cs="Times New Roman"/>
          <w:sz w:val="28"/>
          <w:szCs w:val="28"/>
        </w:rPr>
        <w:t>(кв.</w:t>
      </w:r>
      <w:r w:rsidR="00433850">
        <w:rPr>
          <w:rFonts w:ascii="Times New Roman" w:hAnsi="Times New Roman" w:cs="Times New Roman"/>
          <w:sz w:val="28"/>
          <w:szCs w:val="28"/>
        </w:rPr>
        <w:t> </w:t>
      </w:r>
      <w:r w:rsidRPr="001317C3">
        <w:rPr>
          <w:rFonts w:ascii="Times New Roman" w:hAnsi="Times New Roman" w:cs="Times New Roman"/>
          <w:sz w:val="28"/>
          <w:szCs w:val="28"/>
        </w:rPr>
        <w:t xml:space="preserve">м) в соответствии с </w:t>
      </w:r>
      <w:hyperlink w:anchor="P510">
        <w:r w:rsidRPr="001317C3">
          <w:rPr>
            <w:rFonts w:ascii="Times New Roman" w:hAnsi="Times New Roman" w:cs="Times New Roman"/>
            <w:sz w:val="28"/>
            <w:szCs w:val="28"/>
          </w:rPr>
          <w:t>пунктом 121</w:t>
        </w:r>
      </w:hyperlink>
      <w:r w:rsidRPr="001317C3">
        <w:rPr>
          <w:rFonts w:ascii="Times New Roman" w:hAnsi="Times New Roman" w:cs="Times New Roman"/>
          <w:sz w:val="28"/>
          <w:szCs w:val="28"/>
        </w:rPr>
        <w:t xml:space="preserve"> настоящих Методических рекомендаций.</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226. В </w:t>
      </w:r>
      <w:hyperlink r:id="rId475">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"Транспортные средства" рекомендуется указывать вид, марку, модель транспортного средства, год изготовления, место регистрации.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227. </w:t>
      </w:r>
      <w:proofErr w:type="gramStart"/>
      <w:r w:rsidRPr="001317C3">
        <w:rPr>
          <w:rFonts w:ascii="Times New Roman" w:hAnsi="Times New Roman" w:cs="Times New Roman"/>
          <w:sz w:val="28"/>
          <w:szCs w:val="28"/>
        </w:rPr>
        <w:t xml:space="preserve">В </w:t>
      </w:r>
      <w:hyperlink r:id="rId476">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то в рублях по курсу Банка России на дату совершения безвозмездной сделки (с учетом положений </w:t>
      </w:r>
      <w:hyperlink w:anchor="P267">
        <w:r w:rsidRPr="001317C3">
          <w:rPr>
            <w:rFonts w:ascii="Times New Roman" w:hAnsi="Times New Roman" w:cs="Times New Roman"/>
            <w:sz w:val="28"/>
            <w:szCs w:val="28"/>
          </w:rPr>
          <w:t>пункта 56</w:t>
        </w:r>
      </w:hyperlink>
      <w:r w:rsidRPr="001317C3">
        <w:rPr>
          <w:rFonts w:ascii="Times New Roman" w:hAnsi="Times New Roman" w:cs="Times New Roman"/>
          <w:sz w:val="28"/>
          <w:szCs w:val="28"/>
        </w:rPr>
        <w:t xml:space="preserve"> настоящих Методических рекомендаций).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proofErr w:type="gramStart"/>
      <w:r w:rsidRPr="001317C3">
        <w:rPr>
          <w:rFonts w:ascii="Times New Roman" w:hAnsi="Times New Roman" w:cs="Times New Roman"/>
          <w:sz w:val="28"/>
          <w:szCs w:val="28"/>
        </w:rPr>
        <w:t xml:space="preserve">Для долей участия в уставных капиталах коммерческих организаций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фондах рекомендуется указывать наименование и организационно-правовую форму организации в соответствии с </w:t>
      </w:r>
      <w:hyperlink w:anchor="P728">
        <w:r w:rsidRPr="001317C3">
          <w:rPr>
            <w:rFonts w:ascii="Times New Roman" w:hAnsi="Times New Roman" w:cs="Times New Roman"/>
            <w:sz w:val="28"/>
            <w:szCs w:val="28"/>
          </w:rPr>
          <w:t>пунктом 184</w:t>
        </w:r>
      </w:hyperlink>
      <w:r w:rsidRPr="001317C3">
        <w:rPr>
          <w:rFonts w:ascii="Times New Roman" w:hAnsi="Times New Roman" w:cs="Times New Roman"/>
          <w:sz w:val="28"/>
          <w:szCs w:val="28"/>
        </w:rPr>
        <w:t xml:space="preserve"> настоящих Методических рекомендаций, местонахождение организации (адрес)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в соответствии с </w:t>
      </w:r>
      <w:hyperlink w:anchor="P730">
        <w:r w:rsidRPr="001317C3">
          <w:rPr>
            <w:rFonts w:ascii="Times New Roman" w:hAnsi="Times New Roman" w:cs="Times New Roman"/>
            <w:sz w:val="28"/>
            <w:szCs w:val="28"/>
          </w:rPr>
          <w:t>пунктом 185</w:t>
        </w:r>
      </w:hyperlink>
      <w:r w:rsidRPr="001317C3">
        <w:rPr>
          <w:rFonts w:ascii="Times New Roman" w:hAnsi="Times New Roman" w:cs="Times New Roman"/>
          <w:sz w:val="28"/>
          <w:szCs w:val="28"/>
        </w:rPr>
        <w:t xml:space="preserve"> настоящих Методических рекомендаций, уставный капитал в соответствии с </w:t>
      </w:r>
      <w:hyperlink w:anchor="P731">
        <w:r w:rsidRPr="001317C3">
          <w:rPr>
            <w:rFonts w:ascii="Times New Roman" w:hAnsi="Times New Roman" w:cs="Times New Roman"/>
            <w:sz w:val="28"/>
            <w:szCs w:val="28"/>
          </w:rPr>
          <w:t>пунктом 186</w:t>
        </w:r>
      </w:hyperlink>
      <w:r w:rsidRPr="001317C3">
        <w:rPr>
          <w:rFonts w:ascii="Times New Roman" w:hAnsi="Times New Roman" w:cs="Times New Roman"/>
          <w:sz w:val="28"/>
          <w:szCs w:val="28"/>
        </w:rPr>
        <w:t xml:space="preserve"> настоящих Методических рекомендаций, доли участия в соответствии с </w:t>
      </w:r>
      <w:hyperlink w:anchor="P734">
        <w:r w:rsidRPr="001317C3">
          <w:rPr>
            <w:rFonts w:ascii="Times New Roman" w:hAnsi="Times New Roman" w:cs="Times New Roman"/>
            <w:sz w:val="28"/>
            <w:szCs w:val="28"/>
          </w:rPr>
          <w:t>пунктом 187</w:t>
        </w:r>
      </w:hyperlink>
      <w:r w:rsidRPr="001317C3">
        <w:rPr>
          <w:rFonts w:ascii="Times New Roman" w:hAnsi="Times New Roman" w:cs="Times New Roman"/>
          <w:sz w:val="28"/>
          <w:szCs w:val="28"/>
        </w:rPr>
        <w:t xml:space="preserve"> настоящих Методических рекомендаций.</w:t>
      </w:r>
      <w:proofErr w:type="gramEnd"/>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228. В </w:t>
      </w:r>
      <w:hyperlink r:id="rId477">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229. В </w:t>
      </w:r>
      <w:hyperlink r:id="rId478">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230. В </w:t>
      </w:r>
      <w:hyperlink r:id="rId479">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231. В </w:t>
      </w:r>
      <w:hyperlink r:id="rId480">
        <w:r w:rsidRPr="001317C3">
          <w:rPr>
            <w:rFonts w:ascii="Times New Roman" w:hAnsi="Times New Roman" w:cs="Times New Roman"/>
            <w:sz w:val="28"/>
            <w:szCs w:val="28"/>
          </w:rPr>
          <w:t>строке</w:t>
        </w:r>
      </w:hyperlink>
      <w:r w:rsidRPr="001317C3">
        <w:rPr>
          <w:rFonts w:ascii="Times New Roman" w:hAnsi="Times New Roman" w:cs="Times New Roman"/>
          <w:sz w:val="28"/>
          <w:szCs w:val="28"/>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lastRenderedPageBreak/>
        <w:t xml:space="preserve">232. В </w:t>
      </w:r>
      <w:hyperlink r:id="rId481">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w:t>
      </w:r>
      <w:r w:rsidR="00433850">
        <w:rPr>
          <w:rFonts w:ascii="Times New Roman" w:hAnsi="Times New Roman" w:cs="Times New Roman"/>
          <w:sz w:val="28"/>
          <w:szCs w:val="28"/>
        </w:rPr>
        <w:br/>
      </w:r>
      <w:r w:rsidRPr="001317C3">
        <w:rPr>
          <w:rFonts w:ascii="Times New Roman" w:hAnsi="Times New Roman" w:cs="Times New Roman"/>
          <w:sz w:val="28"/>
          <w:szCs w:val="28"/>
        </w:rPr>
        <w:t xml:space="preserve">и орган, выдавший данное свидетельство. Также указывается актуальный адрес места регистрации физического лица либо адрес, указанный </w:t>
      </w:r>
      <w:r w:rsidR="00433850">
        <w:rPr>
          <w:rFonts w:ascii="Times New Roman" w:hAnsi="Times New Roman" w:cs="Times New Roman"/>
          <w:sz w:val="28"/>
          <w:szCs w:val="28"/>
        </w:rPr>
        <w:br/>
      </w:r>
      <w:r w:rsidRPr="001317C3">
        <w:rPr>
          <w:rFonts w:ascii="Times New Roman" w:hAnsi="Times New Roman" w:cs="Times New Roman"/>
          <w:sz w:val="28"/>
          <w:szCs w:val="28"/>
        </w:rPr>
        <w:t>в договоре.</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В случае безвозмездной сделки с юридическим лицом в данной </w:t>
      </w:r>
      <w:hyperlink r:id="rId482">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A9597B" w:rsidRPr="001317C3" w:rsidRDefault="00A9597B" w:rsidP="009731BC">
      <w:pPr>
        <w:pStyle w:val="ConsPlusNormal"/>
        <w:ind w:firstLine="709"/>
        <w:jc w:val="both"/>
        <w:rPr>
          <w:rFonts w:ascii="Times New Roman" w:hAnsi="Times New Roman" w:cs="Times New Roman"/>
          <w:sz w:val="28"/>
          <w:szCs w:val="28"/>
        </w:rPr>
      </w:pPr>
      <w:r w:rsidRPr="001317C3">
        <w:rPr>
          <w:rFonts w:ascii="Times New Roman" w:hAnsi="Times New Roman" w:cs="Times New Roman"/>
          <w:sz w:val="28"/>
          <w:szCs w:val="28"/>
        </w:rPr>
        <w:t xml:space="preserve">233. В </w:t>
      </w:r>
      <w:hyperlink r:id="rId483">
        <w:r w:rsidRPr="001317C3">
          <w:rPr>
            <w:rFonts w:ascii="Times New Roman" w:hAnsi="Times New Roman" w:cs="Times New Roman"/>
            <w:sz w:val="28"/>
            <w:szCs w:val="28"/>
          </w:rPr>
          <w:t>графе</w:t>
        </w:r>
      </w:hyperlink>
      <w:r w:rsidRPr="001317C3">
        <w:rPr>
          <w:rFonts w:ascii="Times New Roman" w:hAnsi="Times New Roman" w:cs="Times New Roman"/>
          <w:sz w:val="28"/>
          <w:szCs w:val="28"/>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8667B0" w:rsidRPr="001317C3" w:rsidRDefault="008667B0">
      <w:pPr>
        <w:rPr>
          <w:rFonts w:ascii="Times New Roman" w:hAnsi="Times New Roman" w:cs="Times New Roman"/>
          <w:sz w:val="28"/>
          <w:szCs w:val="28"/>
        </w:rPr>
      </w:pPr>
    </w:p>
    <w:sectPr w:rsidR="008667B0" w:rsidRPr="001317C3" w:rsidSect="002A307E">
      <w:headerReference w:type="default" r:id="rId48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0E8" w:rsidRDefault="00A130E8" w:rsidP="002A307E">
      <w:pPr>
        <w:spacing w:after="0" w:line="240" w:lineRule="auto"/>
      </w:pPr>
      <w:r>
        <w:separator/>
      </w:r>
    </w:p>
  </w:endnote>
  <w:endnote w:type="continuationSeparator" w:id="0">
    <w:p w:rsidR="00A130E8" w:rsidRDefault="00A130E8" w:rsidP="002A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0E8" w:rsidRDefault="00A130E8" w:rsidP="002A307E">
      <w:pPr>
        <w:spacing w:after="0" w:line="240" w:lineRule="auto"/>
      </w:pPr>
      <w:r>
        <w:separator/>
      </w:r>
    </w:p>
  </w:footnote>
  <w:footnote w:type="continuationSeparator" w:id="0">
    <w:p w:rsidR="00A130E8" w:rsidRDefault="00A130E8" w:rsidP="002A30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989896"/>
      <w:docPartObj>
        <w:docPartGallery w:val="Page Numbers (Top of Page)"/>
        <w:docPartUnique/>
      </w:docPartObj>
    </w:sdtPr>
    <w:sdtEndPr>
      <w:rPr>
        <w:rFonts w:ascii="Times New Roman" w:hAnsi="Times New Roman" w:cs="Times New Roman"/>
        <w:sz w:val="24"/>
        <w:szCs w:val="24"/>
      </w:rPr>
    </w:sdtEndPr>
    <w:sdtContent>
      <w:p w:rsidR="002A307E" w:rsidRPr="002A307E" w:rsidRDefault="002A307E">
        <w:pPr>
          <w:pStyle w:val="a6"/>
          <w:jc w:val="center"/>
          <w:rPr>
            <w:rFonts w:ascii="Times New Roman" w:hAnsi="Times New Roman" w:cs="Times New Roman"/>
            <w:sz w:val="24"/>
            <w:szCs w:val="24"/>
          </w:rPr>
        </w:pPr>
        <w:r w:rsidRPr="002A307E">
          <w:rPr>
            <w:rFonts w:ascii="Times New Roman" w:hAnsi="Times New Roman" w:cs="Times New Roman"/>
            <w:sz w:val="24"/>
            <w:szCs w:val="24"/>
          </w:rPr>
          <w:fldChar w:fldCharType="begin"/>
        </w:r>
        <w:r w:rsidRPr="002A307E">
          <w:rPr>
            <w:rFonts w:ascii="Times New Roman" w:hAnsi="Times New Roman" w:cs="Times New Roman"/>
            <w:sz w:val="24"/>
            <w:szCs w:val="24"/>
          </w:rPr>
          <w:instrText>PAGE   \* MERGEFORMAT</w:instrText>
        </w:r>
        <w:r w:rsidRPr="002A307E">
          <w:rPr>
            <w:rFonts w:ascii="Times New Roman" w:hAnsi="Times New Roman" w:cs="Times New Roman"/>
            <w:sz w:val="24"/>
            <w:szCs w:val="24"/>
          </w:rPr>
          <w:fldChar w:fldCharType="separate"/>
        </w:r>
        <w:r w:rsidR="00D50C1A">
          <w:rPr>
            <w:rFonts w:ascii="Times New Roman" w:hAnsi="Times New Roman" w:cs="Times New Roman"/>
            <w:noProof/>
            <w:sz w:val="24"/>
            <w:szCs w:val="24"/>
          </w:rPr>
          <w:t>10</w:t>
        </w:r>
        <w:r w:rsidRPr="002A307E">
          <w:rPr>
            <w:rFonts w:ascii="Times New Roman" w:hAnsi="Times New Roman" w:cs="Times New Roman"/>
            <w:sz w:val="24"/>
            <w:szCs w:val="24"/>
          </w:rPr>
          <w:fldChar w:fldCharType="end"/>
        </w:r>
      </w:p>
    </w:sdtContent>
  </w:sdt>
  <w:p w:rsidR="002A307E" w:rsidRDefault="002A307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7B"/>
    <w:rsid w:val="001317C3"/>
    <w:rsid w:val="001D4C58"/>
    <w:rsid w:val="002A307E"/>
    <w:rsid w:val="00433850"/>
    <w:rsid w:val="005B1AE5"/>
    <w:rsid w:val="00782FB4"/>
    <w:rsid w:val="008667B0"/>
    <w:rsid w:val="009731BC"/>
    <w:rsid w:val="00A130E8"/>
    <w:rsid w:val="00A9597B"/>
    <w:rsid w:val="00B1572E"/>
    <w:rsid w:val="00C1625B"/>
    <w:rsid w:val="00C308AE"/>
    <w:rsid w:val="00C62E84"/>
    <w:rsid w:val="00C90502"/>
    <w:rsid w:val="00C94425"/>
    <w:rsid w:val="00D0636D"/>
    <w:rsid w:val="00D50C1A"/>
    <w:rsid w:val="00DF62C8"/>
    <w:rsid w:val="00E65DA9"/>
    <w:rsid w:val="00F35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17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17C3"/>
    <w:rPr>
      <w:rFonts w:ascii="Tahoma" w:hAnsi="Tahoma" w:cs="Tahoma"/>
      <w:sz w:val="16"/>
      <w:szCs w:val="16"/>
    </w:rPr>
  </w:style>
  <w:style w:type="paragraph" w:customStyle="1" w:styleId="ConsPlusTitle">
    <w:name w:val="ConsPlusTitle"/>
    <w:rsid w:val="00A959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9597B"/>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433850"/>
    <w:rPr>
      <w:color w:val="0000FF" w:themeColor="hyperlink"/>
      <w:u w:val="single"/>
    </w:rPr>
  </w:style>
  <w:style w:type="paragraph" w:styleId="a6">
    <w:name w:val="header"/>
    <w:basedOn w:val="a"/>
    <w:link w:val="a7"/>
    <w:uiPriority w:val="99"/>
    <w:unhideWhenUsed/>
    <w:rsid w:val="002A307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A307E"/>
  </w:style>
  <w:style w:type="paragraph" w:styleId="a8">
    <w:name w:val="footer"/>
    <w:basedOn w:val="a"/>
    <w:link w:val="a9"/>
    <w:uiPriority w:val="99"/>
    <w:unhideWhenUsed/>
    <w:rsid w:val="002A307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A30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17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17C3"/>
    <w:rPr>
      <w:rFonts w:ascii="Tahoma" w:hAnsi="Tahoma" w:cs="Tahoma"/>
      <w:sz w:val="16"/>
      <w:szCs w:val="16"/>
    </w:rPr>
  </w:style>
  <w:style w:type="paragraph" w:customStyle="1" w:styleId="ConsPlusTitle">
    <w:name w:val="ConsPlusTitle"/>
    <w:rsid w:val="00A959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9597B"/>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433850"/>
    <w:rPr>
      <w:color w:val="0000FF" w:themeColor="hyperlink"/>
      <w:u w:val="single"/>
    </w:rPr>
  </w:style>
  <w:style w:type="paragraph" w:styleId="a6">
    <w:name w:val="header"/>
    <w:basedOn w:val="a"/>
    <w:link w:val="a7"/>
    <w:uiPriority w:val="99"/>
    <w:unhideWhenUsed/>
    <w:rsid w:val="002A307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A307E"/>
  </w:style>
  <w:style w:type="paragraph" w:styleId="a8">
    <w:name w:val="footer"/>
    <w:basedOn w:val="a"/>
    <w:link w:val="a9"/>
    <w:uiPriority w:val="99"/>
    <w:unhideWhenUsed/>
    <w:rsid w:val="002A307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A3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48&amp;dst=100045" TargetMode="External"/><Relationship Id="rId299" Type="http://schemas.openxmlformats.org/officeDocument/2006/relationships/hyperlink" Target="https://login.consultant.ru/link/?req=doc&amp;base=LAW&amp;n=523948&amp;dst=108" TargetMode="External"/><Relationship Id="rId21" Type="http://schemas.openxmlformats.org/officeDocument/2006/relationships/hyperlink" Target="https://login.consultant.ru/link/?req=doc&amp;base=LAW&amp;n=520102" TargetMode="External"/><Relationship Id="rId63" Type="http://schemas.openxmlformats.org/officeDocument/2006/relationships/hyperlink" Target="https://login.consultant.ru/link/?req=doc&amp;base=LAW&amp;n=523948&amp;dst=100045" TargetMode="External"/><Relationship Id="rId159" Type="http://schemas.openxmlformats.org/officeDocument/2006/relationships/hyperlink" Target="https://login.consultant.ru/link/?req=doc&amp;base=LAW&amp;n=523948&amp;dst=18" TargetMode="External"/><Relationship Id="rId324" Type="http://schemas.openxmlformats.org/officeDocument/2006/relationships/hyperlink" Target="https://login.consultant.ru/link/?req=doc&amp;base=LAW&amp;n=523948&amp;dst=100175" TargetMode="External"/><Relationship Id="rId366" Type="http://schemas.openxmlformats.org/officeDocument/2006/relationships/hyperlink" Target="https://login.consultant.ru/link/?req=doc&amp;base=LAW&amp;n=523948&amp;dst=7" TargetMode="External"/><Relationship Id="rId170" Type="http://schemas.openxmlformats.org/officeDocument/2006/relationships/hyperlink" Target="https://login.consultant.ru/link/?req=doc&amp;base=LAW&amp;n=537946&amp;dst=101069" TargetMode="External"/><Relationship Id="rId226" Type="http://schemas.openxmlformats.org/officeDocument/2006/relationships/hyperlink" Target="https://login.consultant.ru/link/?req=doc&amp;base=LAW&amp;n=523948&amp;dst=100105" TargetMode="External"/><Relationship Id="rId433" Type="http://schemas.openxmlformats.org/officeDocument/2006/relationships/hyperlink" Target="https://login.consultant.ru/link/?req=doc&amp;base=LAW&amp;n=523948&amp;dst=100250" TargetMode="External"/><Relationship Id="rId268" Type="http://schemas.openxmlformats.org/officeDocument/2006/relationships/hyperlink" Target="https://login.consultant.ru/link/?req=doc&amp;base=LAW&amp;n=523948&amp;dst=7" TargetMode="External"/><Relationship Id="rId475" Type="http://schemas.openxmlformats.org/officeDocument/2006/relationships/hyperlink" Target="https://login.consultant.ru/link/?req=doc&amp;base=LAW&amp;n=523948&amp;dst=138" TargetMode="External"/><Relationship Id="rId32" Type="http://schemas.openxmlformats.org/officeDocument/2006/relationships/hyperlink" Target="https://login.consultant.ru/link/?req=doc&amp;base=LAW&amp;n=531468&amp;dst=100198" TargetMode="External"/><Relationship Id="rId74" Type="http://schemas.openxmlformats.org/officeDocument/2006/relationships/hyperlink" Target="https://lkfl2.nalog.ru/lkfl" TargetMode="External"/><Relationship Id="rId128" Type="http://schemas.openxmlformats.org/officeDocument/2006/relationships/hyperlink" Target="https://login.consultant.ru/link/?req=doc&amp;base=LAW&amp;n=523948&amp;dst=100045" TargetMode="External"/><Relationship Id="rId335" Type="http://schemas.openxmlformats.org/officeDocument/2006/relationships/hyperlink" Target="https://login.consultant.ru/link/?req=doc&amp;base=LAW&amp;n=523948&amp;dst=100045" TargetMode="External"/><Relationship Id="rId377" Type="http://schemas.openxmlformats.org/officeDocument/2006/relationships/hyperlink" Target="https://login.consultant.ru/link/?req=doc&amp;base=LAW&amp;n=523948&amp;dst=100191" TargetMode="External"/><Relationship Id="rId5" Type="http://schemas.openxmlformats.org/officeDocument/2006/relationships/footnotes" Target="footnotes.xml"/><Relationship Id="rId181" Type="http://schemas.openxmlformats.org/officeDocument/2006/relationships/hyperlink" Target="https://login.consultant.ru/link/?req=doc&amp;base=LAW&amp;n=523948&amp;dst=100247" TargetMode="External"/><Relationship Id="rId237" Type="http://schemas.openxmlformats.org/officeDocument/2006/relationships/hyperlink" Target="https://login.consultant.ru/link/?req=doc&amp;base=LAW&amp;n=523948&amp;dst=100122" TargetMode="External"/><Relationship Id="rId402" Type="http://schemas.openxmlformats.org/officeDocument/2006/relationships/hyperlink" Target="https://login.consultant.ru/link/?req=doc&amp;base=LAW&amp;n=427624" TargetMode="External"/><Relationship Id="rId279" Type="http://schemas.openxmlformats.org/officeDocument/2006/relationships/hyperlink" Target="https://login.consultant.ru/link/?req=doc&amp;base=LAW&amp;n=521674" TargetMode="External"/><Relationship Id="rId444" Type="http://schemas.openxmlformats.org/officeDocument/2006/relationships/hyperlink" Target="https://login.consultant.ru/link/?req=doc&amp;base=LAW&amp;n=523948&amp;dst=100247" TargetMode="External"/><Relationship Id="rId486" Type="http://schemas.openxmlformats.org/officeDocument/2006/relationships/theme" Target="theme/theme1.xml"/><Relationship Id="rId43" Type="http://schemas.openxmlformats.org/officeDocument/2006/relationships/hyperlink" Target="https://login.consultant.ru/link/?req=doc&amp;base=LAW&amp;n=523948&amp;dst=100045" TargetMode="External"/><Relationship Id="rId139" Type="http://schemas.openxmlformats.org/officeDocument/2006/relationships/hyperlink" Target="https://login.consultant.ru/link/?req=doc&amp;base=LAW&amp;n=523948&amp;dst=100045" TargetMode="External"/><Relationship Id="rId290" Type="http://schemas.openxmlformats.org/officeDocument/2006/relationships/hyperlink" Target="https://login.consultant.ru/link/?req=doc&amp;base=LAW&amp;n=523948&amp;dst=90" TargetMode="External"/><Relationship Id="rId304" Type="http://schemas.openxmlformats.org/officeDocument/2006/relationships/hyperlink" Target="https://login.consultant.ru/link/?req=doc&amp;base=LAW&amp;n=523948&amp;dst=100045" TargetMode="External"/><Relationship Id="rId346" Type="http://schemas.openxmlformats.org/officeDocument/2006/relationships/hyperlink" Target="https://login.consultant.ru/link/?req=doc&amp;base=LAW&amp;n=523948&amp;dst=100181" TargetMode="External"/><Relationship Id="rId388" Type="http://schemas.openxmlformats.org/officeDocument/2006/relationships/hyperlink" Target="https://login.consultant.ru/link/?req=doc&amp;base=LAW&amp;n=523948&amp;dst=100198" TargetMode="External"/><Relationship Id="rId85" Type="http://schemas.openxmlformats.org/officeDocument/2006/relationships/hyperlink" Target="https://login.consultant.ru/link/?req=doc&amp;base=LAW&amp;n=523948&amp;dst=100191" TargetMode="External"/><Relationship Id="rId150" Type="http://schemas.openxmlformats.org/officeDocument/2006/relationships/hyperlink" Target="https://login.consultant.ru/link/?req=doc&amp;base=LAW&amp;n=523948&amp;dst=24" TargetMode="External"/><Relationship Id="rId192" Type="http://schemas.openxmlformats.org/officeDocument/2006/relationships/hyperlink" Target="https://login.consultant.ru/link/?req=doc&amp;base=LAW&amp;n=523948&amp;dst=100045" TargetMode="External"/><Relationship Id="rId206" Type="http://schemas.openxmlformats.org/officeDocument/2006/relationships/hyperlink" Target="https://login.consultant.ru/link/?req=doc&amp;base=LAW&amp;n=523948&amp;dst=33" TargetMode="External"/><Relationship Id="rId413" Type="http://schemas.openxmlformats.org/officeDocument/2006/relationships/hyperlink" Target="https://login.consultant.ru/link/?req=doc&amp;base=LAW&amp;n=523948&amp;dst=100105" TargetMode="External"/><Relationship Id="rId248" Type="http://schemas.openxmlformats.org/officeDocument/2006/relationships/hyperlink" Target="https://login.consultant.ru/link/?req=doc&amp;base=LAW&amp;n=511785" TargetMode="External"/><Relationship Id="rId455" Type="http://schemas.openxmlformats.org/officeDocument/2006/relationships/hyperlink" Target="https://login.consultant.ru/link/?req=doc&amp;base=LAW&amp;n=523948&amp;dst=100253" TargetMode="External"/><Relationship Id="rId12" Type="http://schemas.openxmlformats.org/officeDocument/2006/relationships/hyperlink" Target="https://login.consultant.ru/link/?req=doc&amp;base=LAW&amp;n=523306" TargetMode="External"/><Relationship Id="rId108" Type="http://schemas.openxmlformats.org/officeDocument/2006/relationships/hyperlink" Target="https://login.consultant.ru/link/?req=doc&amp;base=LAW&amp;n=523948&amp;dst=100045" TargetMode="External"/><Relationship Id="rId315" Type="http://schemas.openxmlformats.org/officeDocument/2006/relationships/hyperlink" Target="https://login.consultant.ru/link/?req=doc&amp;base=LAW&amp;n=389806" TargetMode="External"/><Relationship Id="rId357" Type="http://schemas.openxmlformats.org/officeDocument/2006/relationships/hyperlink" Target="https://login.consultant.ru/link/?req=doc&amp;base=LAW&amp;n=523948&amp;dst=100175" TargetMode="External"/><Relationship Id="rId54" Type="http://schemas.openxmlformats.org/officeDocument/2006/relationships/hyperlink" Target="https://login.consultant.ru/link/?req=doc&amp;base=LAW&amp;n=2875&amp;dst=100222" TargetMode="External"/><Relationship Id="rId96" Type="http://schemas.openxmlformats.org/officeDocument/2006/relationships/hyperlink" Target="https://login.consultant.ru/link/?req=doc&amp;base=LAW&amp;n=523948&amp;dst=100045" TargetMode="External"/><Relationship Id="rId161" Type="http://schemas.openxmlformats.org/officeDocument/2006/relationships/hyperlink" Target="https://login.consultant.ru/link/?req=doc&amp;base=LAW&amp;n=523948&amp;dst=100175" TargetMode="External"/><Relationship Id="rId217" Type="http://schemas.openxmlformats.org/officeDocument/2006/relationships/hyperlink" Target="https://login.consultant.ru/link/?req=doc&amp;base=LAW&amp;n=523948&amp;dst=100045" TargetMode="External"/><Relationship Id="rId399" Type="http://schemas.openxmlformats.org/officeDocument/2006/relationships/hyperlink" Target="https://login.consultant.ru/link/?req=doc&amp;base=LAW&amp;n=523948&amp;dst=100215" TargetMode="External"/><Relationship Id="rId259" Type="http://schemas.openxmlformats.org/officeDocument/2006/relationships/hyperlink" Target="https://login.consultant.ru/link/?req=doc&amp;base=LAW&amp;n=520102&amp;dst=100100" TargetMode="External"/><Relationship Id="rId424" Type="http://schemas.openxmlformats.org/officeDocument/2006/relationships/hyperlink" Target="https://login.consultant.ru/link/?req=doc&amp;base=LAW&amp;n=523948&amp;dst=100231" TargetMode="External"/><Relationship Id="rId466" Type="http://schemas.openxmlformats.org/officeDocument/2006/relationships/hyperlink" Target="https://login.consultant.ru/link/?req=doc&amp;base=LAW&amp;n=523948&amp;dst=100247" TargetMode="External"/><Relationship Id="rId23" Type="http://schemas.openxmlformats.org/officeDocument/2006/relationships/hyperlink" Target="https://login.consultant.ru/link/?req=doc&amp;base=LAW&amp;n=523532" TargetMode="External"/><Relationship Id="rId119" Type="http://schemas.openxmlformats.org/officeDocument/2006/relationships/hyperlink" Target="https://login.consultant.ru/link/?req=doc&amp;base=LAW&amp;n=523948&amp;dst=100045" TargetMode="External"/><Relationship Id="rId270" Type="http://schemas.openxmlformats.org/officeDocument/2006/relationships/hyperlink" Target="https://login.consultant.ru/link/?req=doc&amp;base=LAW&amp;n=523948&amp;dst=100138" TargetMode="External"/><Relationship Id="rId326" Type="http://schemas.openxmlformats.org/officeDocument/2006/relationships/hyperlink" Target="https://login.consultant.ru/link/?req=doc&amp;base=LAW&amp;n=523948&amp;dst=100180" TargetMode="External"/><Relationship Id="rId65" Type="http://schemas.openxmlformats.org/officeDocument/2006/relationships/hyperlink" Target="https://login.consultant.ru/link/?req=doc&amp;base=LAW&amp;n=523948&amp;dst=100045" TargetMode="External"/><Relationship Id="rId130" Type="http://schemas.openxmlformats.org/officeDocument/2006/relationships/hyperlink" Target="https://login.consultant.ru/link/?req=doc&amp;base=LAW&amp;n=523948&amp;dst=100045" TargetMode="External"/><Relationship Id="rId368" Type="http://schemas.openxmlformats.org/officeDocument/2006/relationships/hyperlink" Target="https://login.consultant.ru/link/?req=doc&amp;base=LAW&amp;n=523948&amp;dst=100191" TargetMode="External"/><Relationship Id="rId172" Type="http://schemas.openxmlformats.org/officeDocument/2006/relationships/hyperlink" Target="https://login.consultant.ru/link/?req=doc&amp;base=LAW&amp;n=523948&amp;dst=100191" TargetMode="External"/><Relationship Id="rId228" Type="http://schemas.openxmlformats.org/officeDocument/2006/relationships/hyperlink" Target="https://login.consultant.ru/link/?req=doc&amp;base=LAW&amp;n=524105&amp;dst=100012" TargetMode="External"/><Relationship Id="rId435" Type="http://schemas.openxmlformats.org/officeDocument/2006/relationships/hyperlink" Target="https://login.consultant.ru/link/?req=doc&amp;base=LAW&amp;n=523948&amp;dst=100251" TargetMode="External"/><Relationship Id="rId477" Type="http://schemas.openxmlformats.org/officeDocument/2006/relationships/hyperlink" Target="https://login.consultant.ru/link/?req=doc&amp;base=LAW&amp;n=523948&amp;dst=148" TargetMode="External"/><Relationship Id="rId281" Type="http://schemas.openxmlformats.org/officeDocument/2006/relationships/hyperlink" Target="https://login.consultant.ru/link/?req=doc&amp;base=LAW&amp;n=523948&amp;dst=76" TargetMode="External"/><Relationship Id="rId337" Type="http://schemas.openxmlformats.org/officeDocument/2006/relationships/hyperlink" Target="https://login.consultant.ru/link/?req=doc&amp;base=LAW&amp;n=523948&amp;dst=100181" TargetMode="External"/><Relationship Id="rId34" Type="http://schemas.openxmlformats.org/officeDocument/2006/relationships/hyperlink" Target="https://login.consultant.ru/link/?req=doc&amp;base=LAW&amp;n=531468&amp;dst=100219" TargetMode="External"/><Relationship Id="rId76" Type="http://schemas.openxmlformats.org/officeDocument/2006/relationships/hyperlink" Target="https://sfr.gov.ru/" TargetMode="External"/><Relationship Id="rId141" Type="http://schemas.openxmlformats.org/officeDocument/2006/relationships/hyperlink" Target="https://login.consultant.ru/link/?req=doc&amp;base=LAW&amp;n=523948&amp;dst=7" TargetMode="External"/><Relationship Id="rId379" Type="http://schemas.openxmlformats.org/officeDocument/2006/relationships/hyperlink" Target="https://login.consultant.ru/link/?req=doc&amp;base=LAW&amp;n=389806" TargetMode="External"/><Relationship Id="rId7" Type="http://schemas.openxmlformats.org/officeDocument/2006/relationships/hyperlink" Target="https://login.consultant.ru/link/?req=doc&amp;base=LAW&amp;n=523937&amp;dst=100235" TargetMode="External"/><Relationship Id="rId183" Type="http://schemas.openxmlformats.org/officeDocument/2006/relationships/hyperlink" Target="https://login.consultant.ru/link/?req=doc&amp;base=LAW&amp;n=523948&amp;dst=22" TargetMode="External"/><Relationship Id="rId239" Type="http://schemas.openxmlformats.org/officeDocument/2006/relationships/hyperlink" Target="https://login.consultant.ru/link/?req=doc&amp;base=LAW&amp;n=523948&amp;dst=100231" TargetMode="External"/><Relationship Id="rId390" Type="http://schemas.openxmlformats.org/officeDocument/2006/relationships/hyperlink" Target="https://login.consultant.ru/link/?req=doc&amp;base=LAW&amp;n=523948&amp;dst=100210" TargetMode="External"/><Relationship Id="rId404" Type="http://schemas.openxmlformats.org/officeDocument/2006/relationships/hyperlink" Target="https://login.consultant.ru/link/?req=doc&amp;base=LAW&amp;n=523948&amp;dst=100230" TargetMode="External"/><Relationship Id="rId446" Type="http://schemas.openxmlformats.org/officeDocument/2006/relationships/hyperlink" Target="https://login.consultant.ru/link/?req=doc&amp;base=LAW&amp;n=523948&amp;dst=100250" TargetMode="External"/><Relationship Id="rId250" Type="http://schemas.openxmlformats.org/officeDocument/2006/relationships/hyperlink" Target="https://login.consultant.ru/link/?req=doc&amp;base=LAW&amp;n=523948&amp;dst=100105" TargetMode="External"/><Relationship Id="rId292" Type="http://schemas.openxmlformats.org/officeDocument/2006/relationships/hyperlink" Target="https://login.consultant.ru/link/?req=doc&amp;base=LAW&amp;n=523948&amp;dst=92" TargetMode="External"/><Relationship Id="rId306" Type="http://schemas.openxmlformats.org/officeDocument/2006/relationships/hyperlink" Target="https://login.consultant.ru/link/?req=doc&amp;base=LAW&amp;n=523948&amp;dst=100175" TargetMode="External"/><Relationship Id="rId45" Type="http://schemas.openxmlformats.org/officeDocument/2006/relationships/hyperlink" Target="https://login.consultant.ru/link/?req=doc&amp;base=LAW&amp;n=523570&amp;dst=100129" TargetMode="External"/><Relationship Id="rId87" Type="http://schemas.openxmlformats.org/officeDocument/2006/relationships/hyperlink" Target="https://login.consultant.ru/link/?req=doc&amp;base=LAW&amp;n=523948&amp;dst=100247" TargetMode="External"/><Relationship Id="rId110" Type="http://schemas.openxmlformats.org/officeDocument/2006/relationships/hyperlink" Target="https://login.consultant.ru/link/?req=doc&amp;base=LAW&amp;n=523948&amp;dst=100045" TargetMode="External"/><Relationship Id="rId348" Type="http://schemas.openxmlformats.org/officeDocument/2006/relationships/hyperlink" Target="https://login.consultant.ru/link/?req=doc&amp;base=LAW&amp;n=523948&amp;dst=100181" TargetMode="External"/><Relationship Id="rId152" Type="http://schemas.openxmlformats.org/officeDocument/2006/relationships/hyperlink" Target="https://login.consultant.ru/link/?req=doc&amp;base=LAW&amp;n=382670" TargetMode="External"/><Relationship Id="rId194" Type="http://schemas.openxmlformats.org/officeDocument/2006/relationships/hyperlink" Target="https://login.consultant.ru/link/?req=doc&amp;base=LAW&amp;n=523948&amp;dst=24" TargetMode="External"/><Relationship Id="rId208" Type="http://schemas.openxmlformats.org/officeDocument/2006/relationships/hyperlink" Target="https://login.consultant.ru/link/?req=doc&amp;base=LAW&amp;n=523948&amp;dst=33" TargetMode="External"/><Relationship Id="rId415" Type="http://schemas.openxmlformats.org/officeDocument/2006/relationships/hyperlink" Target="https://login.consultant.ru/link/?req=doc&amp;base=LAW&amp;n=523948&amp;dst=100231" TargetMode="External"/><Relationship Id="rId457" Type="http://schemas.openxmlformats.org/officeDocument/2006/relationships/hyperlink" Target="https://login.consultant.ru/link/?req=doc&amp;base=LAW&amp;n=536607" TargetMode="External"/><Relationship Id="rId261" Type="http://schemas.openxmlformats.org/officeDocument/2006/relationships/hyperlink" Target="https://login.consultant.ru/link/?req=doc&amp;base=LAW&amp;n=523948&amp;dst=100138" TargetMode="External"/><Relationship Id="rId14" Type="http://schemas.openxmlformats.org/officeDocument/2006/relationships/hyperlink" Target="https://login.consultant.ru/link/?req=doc&amp;base=LAW&amp;n=523948&amp;dst=100045" TargetMode="External"/><Relationship Id="rId56" Type="http://schemas.openxmlformats.org/officeDocument/2006/relationships/hyperlink" Target="https://login.consultant.ru/link/?req=doc&amp;base=LAW&amp;n=468064&amp;dst=100172" TargetMode="External"/><Relationship Id="rId317" Type="http://schemas.openxmlformats.org/officeDocument/2006/relationships/hyperlink" Target="https://login.consultant.ru/link/?req=doc&amp;base=LAW&amp;n=389806" TargetMode="External"/><Relationship Id="rId359" Type="http://schemas.openxmlformats.org/officeDocument/2006/relationships/hyperlink" Target="https://login.consultant.ru/link/?req=doc&amp;base=LAW&amp;n=531549" TargetMode="External"/><Relationship Id="rId98" Type="http://schemas.openxmlformats.org/officeDocument/2006/relationships/hyperlink" Target="https://login.consultant.ru/link/?req=doc&amp;base=LAW&amp;n=523948&amp;dst=100045" TargetMode="External"/><Relationship Id="rId121" Type="http://schemas.openxmlformats.org/officeDocument/2006/relationships/hyperlink" Target="https://login.consultant.ru/link/?req=doc&amp;base=LAW&amp;n=523948&amp;dst=3" TargetMode="External"/><Relationship Id="rId163" Type="http://schemas.openxmlformats.org/officeDocument/2006/relationships/hyperlink" Target="https://login.consultant.ru/link/?req=doc&amp;base=LAW&amp;n=523948&amp;dst=100045" TargetMode="External"/><Relationship Id="rId219" Type="http://schemas.openxmlformats.org/officeDocument/2006/relationships/hyperlink" Target="https://login.consultant.ru/link/?req=doc&amp;base=LAW&amp;n=523948&amp;dst=100247" TargetMode="External"/><Relationship Id="rId370" Type="http://schemas.openxmlformats.org/officeDocument/2006/relationships/hyperlink" Target="https://login.consultant.ru/link/?req=doc&amp;base=LAW&amp;n=523948&amp;dst=100210" TargetMode="External"/><Relationship Id="rId426" Type="http://schemas.openxmlformats.org/officeDocument/2006/relationships/hyperlink" Target="https://login.consultant.ru/link/?req=doc&amp;base=LAW&amp;n=523948&amp;dst=100247" TargetMode="External"/><Relationship Id="rId230" Type="http://schemas.openxmlformats.org/officeDocument/2006/relationships/hyperlink" Target="https://login.consultant.ru/link/?req=doc&amp;base=LAW&amp;n=536617&amp;dst=101177" TargetMode="External"/><Relationship Id="rId468" Type="http://schemas.openxmlformats.org/officeDocument/2006/relationships/hyperlink" Target="https://login.consultant.ru/link/?req=doc&amp;base=LAW&amp;n=523948&amp;dst=119" TargetMode="External"/><Relationship Id="rId25" Type="http://schemas.openxmlformats.org/officeDocument/2006/relationships/hyperlink" Target="https://mintrud.gov.ru/ministry/programms/anticorruption/9/23" TargetMode="External"/><Relationship Id="rId67" Type="http://schemas.openxmlformats.org/officeDocument/2006/relationships/hyperlink" Target="https://login.consultant.ru/link/?req=doc&amp;base=LAW&amp;n=523948&amp;dst=100045" TargetMode="External"/><Relationship Id="rId272" Type="http://schemas.openxmlformats.org/officeDocument/2006/relationships/hyperlink" Target="https://login.consultant.ru/link/?req=doc&amp;base=LAW&amp;n=523948&amp;dst=100138" TargetMode="External"/><Relationship Id="rId328" Type="http://schemas.openxmlformats.org/officeDocument/2006/relationships/hyperlink" Target="https://login.consultant.ru/link/?req=doc&amp;base=LAW&amp;n=523948&amp;dst=100180" TargetMode="External"/><Relationship Id="rId132" Type="http://schemas.openxmlformats.org/officeDocument/2006/relationships/hyperlink" Target="https://login.consultant.ru/link/?req=doc&amp;base=LAW&amp;n=523948&amp;dst=100045" TargetMode="External"/><Relationship Id="rId174" Type="http://schemas.openxmlformats.org/officeDocument/2006/relationships/hyperlink" Target="https://login.consultant.ru/link/?req=doc&amp;base=LAW&amp;n=523948&amp;dst=100045" TargetMode="External"/><Relationship Id="rId381" Type="http://schemas.openxmlformats.org/officeDocument/2006/relationships/hyperlink" Target="https://login.consultant.ru/link/?req=doc&amp;base=LAW&amp;n=523948&amp;dst=100192" TargetMode="External"/><Relationship Id="rId241" Type="http://schemas.openxmlformats.org/officeDocument/2006/relationships/hyperlink" Target="https://login.consultant.ru/link/?req=doc&amp;base=LAW&amp;n=523948&amp;dst=100105" TargetMode="External"/><Relationship Id="rId437" Type="http://schemas.openxmlformats.org/officeDocument/2006/relationships/hyperlink" Target="https://login.consultant.ru/link/?req=doc&amp;base=LAW&amp;n=523948&amp;dst=100045" TargetMode="External"/><Relationship Id="rId479" Type="http://schemas.openxmlformats.org/officeDocument/2006/relationships/hyperlink" Target="https://login.consultant.ru/link/?req=doc&amp;base=LAW&amp;n=523948&amp;dst=158" TargetMode="External"/><Relationship Id="rId36" Type="http://schemas.openxmlformats.org/officeDocument/2006/relationships/hyperlink" Target="https://login.consultant.ru/link/?req=doc&amp;base=LAW&amp;n=523948&amp;dst=100045" TargetMode="External"/><Relationship Id="rId283" Type="http://schemas.openxmlformats.org/officeDocument/2006/relationships/hyperlink" Target="https://login.consultant.ru/link/?req=doc&amp;base=LAW&amp;n=523948&amp;dst=78" TargetMode="External"/><Relationship Id="rId339" Type="http://schemas.openxmlformats.org/officeDocument/2006/relationships/hyperlink" Target="https://login.consultant.ru/link/?req=doc&amp;base=LAW&amp;n=523948&amp;dst=100045" TargetMode="External"/><Relationship Id="rId78" Type="http://schemas.openxmlformats.org/officeDocument/2006/relationships/hyperlink" Target="https://login.consultant.ru/link/?req=doc&amp;base=LAW&amp;n=523948&amp;dst=100105" TargetMode="External"/><Relationship Id="rId101" Type="http://schemas.openxmlformats.org/officeDocument/2006/relationships/hyperlink" Target="https://login.consultant.ru/link/?req=doc&amp;base=LAW&amp;n=523948&amp;dst=100045" TargetMode="External"/><Relationship Id="rId143" Type="http://schemas.openxmlformats.org/officeDocument/2006/relationships/hyperlink" Target="https://login.consultant.ru/link/?req=doc&amp;base=LAW&amp;n=523948&amp;dst=24" TargetMode="External"/><Relationship Id="rId185" Type="http://schemas.openxmlformats.org/officeDocument/2006/relationships/hyperlink" Target="https://login.consultant.ru/link/?req=doc&amp;base=LAW&amp;n=523948&amp;dst=100134" TargetMode="External"/><Relationship Id="rId350" Type="http://schemas.openxmlformats.org/officeDocument/2006/relationships/hyperlink" Target="https://login.consultant.ru/link/?req=doc&amp;base=LAW&amp;n=523948&amp;dst=100045" TargetMode="External"/><Relationship Id="rId406" Type="http://schemas.openxmlformats.org/officeDocument/2006/relationships/hyperlink" Target="https://login.consultant.ru/link/?req=doc&amp;base=LAW&amp;n=523948&amp;dst=100231" TargetMode="External"/><Relationship Id="rId9" Type="http://schemas.openxmlformats.org/officeDocument/2006/relationships/hyperlink" Target="https://login.consultant.ru/link/?req=doc&amp;base=LAW&amp;n=523933&amp;dst=100154" TargetMode="External"/><Relationship Id="rId210" Type="http://schemas.openxmlformats.org/officeDocument/2006/relationships/hyperlink" Target="https://login.consultant.ru/link/?req=doc&amp;base=LAW&amp;n=523948&amp;dst=100045" TargetMode="External"/><Relationship Id="rId392" Type="http://schemas.openxmlformats.org/officeDocument/2006/relationships/hyperlink" Target="https://login.consultant.ru/link/?req=doc&amp;base=LAW&amp;n=523948&amp;dst=100192" TargetMode="External"/><Relationship Id="rId448" Type="http://schemas.openxmlformats.org/officeDocument/2006/relationships/hyperlink" Target="https://login.consultant.ru/link/?req=doc&amp;base=LAW&amp;n=523948&amp;dst=100253" TargetMode="External"/><Relationship Id="rId252" Type="http://schemas.openxmlformats.org/officeDocument/2006/relationships/hyperlink" Target="https://lk.rosreestr.ru/eservices/real-estate-objects-online" TargetMode="External"/><Relationship Id="rId294" Type="http://schemas.openxmlformats.org/officeDocument/2006/relationships/hyperlink" Target="https://login.consultant.ru/link/?req=doc&amp;base=LAW&amp;n=523948&amp;dst=93" TargetMode="External"/><Relationship Id="rId308" Type="http://schemas.openxmlformats.org/officeDocument/2006/relationships/hyperlink" Target="https://login.consultant.ru/link/?req=doc&amp;base=LAW&amp;n=523948&amp;dst=100175" TargetMode="External"/><Relationship Id="rId47" Type="http://schemas.openxmlformats.org/officeDocument/2006/relationships/hyperlink" Target="https://login.consultant.ru/link/?req=doc&amp;base=LAW&amp;n=523948&amp;dst=100045" TargetMode="External"/><Relationship Id="rId89" Type="http://schemas.openxmlformats.org/officeDocument/2006/relationships/hyperlink" Target="https://www.gosuslugi.ru/" TargetMode="External"/><Relationship Id="rId112" Type="http://schemas.openxmlformats.org/officeDocument/2006/relationships/hyperlink" Target="https://login.consultant.ru/link/?req=doc&amp;base=LAW&amp;n=523948&amp;dst=100045" TargetMode="External"/><Relationship Id="rId154" Type="http://schemas.openxmlformats.org/officeDocument/2006/relationships/hyperlink" Target="https://login.consultant.ru/link/?req=doc&amp;base=LAW&amp;n=523948&amp;dst=16" TargetMode="External"/><Relationship Id="rId361" Type="http://schemas.openxmlformats.org/officeDocument/2006/relationships/hyperlink" Target="https://login.consultant.ru/link/?req=doc&amp;base=LAW&amp;n=523948&amp;dst=100175" TargetMode="External"/><Relationship Id="rId196" Type="http://schemas.openxmlformats.org/officeDocument/2006/relationships/hyperlink" Target="https://login.consultant.ru/link/?req=doc&amp;base=LAW&amp;n=523948&amp;dst=100247" TargetMode="External"/><Relationship Id="rId417" Type="http://schemas.openxmlformats.org/officeDocument/2006/relationships/hyperlink" Target="https://login.consultant.ru/link/?req=doc&amp;base=LAW&amp;n=523948&amp;dst=100234" TargetMode="External"/><Relationship Id="rId459" Type="http://schemas.openxmlformats.org/officeDocument/2006/relationships/hyperlink" Target="https://login.consultant.ru/link/?req=doc&amp;base=LAW&amp;n=523948&amp;dst=100247" TargetMode="External"/><Relationship Id="rId16" Type="http://schemas.openxmlformats.org/officeDocument/2006/relationships/hyperlink" Target="https://login.consultant.ru/link/?req=doc&amp;base=LAW&amp;n=523924&amp;dst=100187" TargetMode="External"/><Relationship Id="rId221" Type="http://schemas.openxmlformats.org/officeDocument/2006/relationships/hyperlink" Target="https://login.consultant.ru/link/?req=doc&amp;base=LAW&amp;n=523948&amp;dst=100104" TargetMode="External"/><Relationship Id="rId263" Type="http://schemas.openxmlformats.org/officeDocument/2006/relationships/hyperlink" Target="https://login.consultant.ru/link/?req=doc&amp;base=LAW&amp;n=523948&amp;dst=100045" TargetMode="External"/><Relationship Id="rId319" Type="http://schemas.openxmlformats.org/officeDocument/2006/relationships/hyperlink" Target="https://login.consultant.ru/link/?req=doc&amp;base=LAW&amp;n=523948&amp;dst=100178" TargetMode="External"/><Relationship Id="rId470" Type="http://schemas.openxmlformats.org/officeDocument/2006/relationships/hyperlink" Target="https://login.consultant.ru/link/?req=doc&amp;base=LAW&amp;n=523948&amp;dst=119" TargetMode="External"/><Relationship Id="rId58" Type="http://schemas.openxmlformats.org/officeDocument/2006/relationships/hyperlink" Target="https://login.consultant.ru/link/?req=doc&amp;base=LAW&amp;n=523926&amp;dst=100132" TargetMode="External"/><Relationship Id="rId123" Type="http://schemas.openxmlformats.org/officeDocument/2006/relationships/hyperlink" Target="https://login.consultant.ru/link/?req=doc&amp;base=LAW&amp;n=523948&amp;dst=3" TargetMode="External"/><Relationship Id="rId330" Type="http://schemas.openxmlformats.org/officeDocument/2006/relationships/hyperlink" Target="https://login.consultant.ru/link/?req=doc&amp;base=LAW&amp;n=523948&amp;dst=100181" TargetMode="External"/><Relationship Id="rId165" Type="http://schemas.openxmlformats.org/officeDocument/2006/relationships/hyperlink" Target="https://login.consultant.ru/link/?req=doc&amp;base=LAW&amp;n=389806" TargetMode="External"/><Relationship Id="rId372" Type="http://schemas.openxmlformats.org/officeDocument/2006/relationships/hyperlink" Target="https://login.consultant.ru/link/?req=doc&amp;base=LAW&amp;n=508506&amp;dst=102359" TargetMode="External"/><Relationship Id="rId428" Type="http://schemas.openxmlformats.org/officeDocument/2006/relationships/hyperlink" Target="https://login.consultant.ru/link/?req=doc&amp;base=LAW&amp;n=523948&amp;dst=100247" TargetMode="External"/><Relationship Id="rId232" Type="http://schemas.openxmlformats.org/officeDocument/2006/relationships/hyperlink" Target="https://login.consultant.ru/link/?req=doc&amp;base=LAW&amp;n=523948&amp;dst=100045" TargetMode="External"/><Relationship Id="rId274" Type="http://schemas.openxmlformats.org/officeDocument/2006/relationships/hyperlink" Target="https://login.consultant.ru/link/?req=doc&amp;base=LAW&amp;n=523948&amp;dst=100045" TargetMode="External"/><Relationship Id="rId481" Type="http://schemas.openxmlformats.org/officeDocument/2006/relationships/hyperlink" Target="https://login.consultant.ru/link/?req=doc&amp;base=LAW&amp;n=523948&amp;dst=122" TargetMode="External"/><Relationship Id="rId27" Type="http://schemas.openxmlformats.org/officeDocument/2006/relationships/hyperlink" Target="https://mintrud.gov.ru/ministry/programms/anticorruption/9/23" TargetMode="External"/><Relationship Id="rId69" Type="http://schemas.openxmlformats.org/officeDocument/2006/relationships/hyperlink" Target="https://login.consultant.ru/link/?req=doc&amp;base=LAW&amp;n=523948&amp;dst=33" TargetMode="External"/><Relationship Id="rId134" Type="http://schemas.openxmlformats.org/officeDocument/2006/relationships/hyperlink" Target="https://login.consultant.ru/link/?req=doc&amp;base=LAW&amp;n=523948&amp;dst=7" TargetMode="External"/><Relationship Id="rId80" Type="http://schemas.openxmlformats.org/officeDocument/2006/relationships/hyperlink" Target="https://login.consultant.ru/link/?req=doc&amp;base=LAW&amp;n=523948&amp;dst=100138" TargetMode="External"/><Relationship Id="rId176" Type="http://schemas.openxmlformats.org/officeDocument/2006/relationships/hyperlink" Target="https://login.consultant.ru/link/?req=doc&amp;base=LAW&amp;n=527204&amp;dst=67" TargetMode="External"/><Relationship Id="rId341" Type="http://schemas.openxmlformats.org/officeDocument/2006/relationships/hyperlink" Target="https://login.consultant.ru/link/?req=doc&amp;base=LAW&amp;n=523948&amp;dst=100045" TargetMode="External"/><Relationship Id="rId383" Type="http://schemas.openxmlformats.org/officeDocument/2006/relationships/hyperlink" Target="https://login.consultant.ru/link/?req=doc&amp;base=LAW&amp;n=523948&amp;dst=100194" TargetMode="External"/><Relationship Id="rId439" Type="http://schemas.openxmlformats.org/officeDocument/2006/relationships/hyperlink" Target="https://login.consultant.ru/link/?req=doc&amp;base=LAW&amp;n=523948&amp;dst=100253" TargetMode="External"/><Relationship Id="rId201" Type="http://schemas.openxmlformats.org/officeDocument/2006/relationships/hyperlink" Target="https://login.consultant.ru/link/?req=doc&amp;base=LAW&amp;n=523948&amp;dst=33" TargetMode="External"/><Relationship Id="rId243" Type="http://schemas.openxmlformats.org/officeDocument/2006/relationships/hyperlink" Target="https://login.consultant.ru/link/?req=doc&amp;base=LAW&amp;n=523948&amp;dst=100108" TargetMode="External"/><Relationship Id="rId285" Type="http://schemas.openxmlformats.org/officeDocument/2006/relationships/hyperlink" Target="https://login.consultant.ru/link/?req=doc&amp;base=LAW&amp;n=523948&amp;dst=88" TargetMode="External"/><Relationship Id="rId450" Type="http://schemas.openxmlformats.org/officeDocument/2006/relationships/hyperlink" Target="https://login.consultant.ru/link/?req=doc&amp;base=LAW&amp;n=523948&amp;dst=100045" TargetMode="External"/><Relationship Id="rId38" Type="http://schemas.openxmlformats.org/officeDocument/2006/relationships/hyperlink" Target="https://login.consultant.ru/link/?req=doc&amp;base=LAW&amp;n=523948&amp;dst=100045" TargetMode="External"/><Relationship Id="rId103" Type="http://schemas.openxmlformats.org/officeDocument/2006/relationships/hyperlink" Target="https://login.consultant.ru/link/?req=doc&amp;base=LAW&amp;n=523948&amp;dst=100045" TargetMode="External"/><Relationship Id="rId310" Type="http://schemas.openxmlformats.org/officeDocument/2006/relationships/hyperlink" Target="https://www.cbr.ru/hd_base/metall/metall_base_new/" TargetMode="External"/><Relationship Id="rId91" Type="http://schemas.openxmlformats.org/officeDocument/2006/relationships/hyperlink" Target="https://login.consultant.ru/link/?req=doc&amp;base=LAW&amp;n=523948&amp;dst=100045" TargetMode="External"/><Relationship Id="rId145" Type="http://schemas.openxmlformats.org/officeDocument/2006/relationships/hyperlink" Target="https://login.consultant.ru/link/?req=doc&amp;base=LAW&amp;n=523948&amp;dst=9" TargetMode="External"/><Relationship Id="rId187" Type="http://schemas.openxmlformats.org/officeDocument/2006/relationships/hyperlink" Target="https://login.consultant.ru/link/?req=doc&amp;base=LAW&amp;n=523948&amp;dst=100175" TargetMode="External"/><Relationship Id="rId352" Type="http://schemas.openxmlformats.org/officeDocument/2006/relationships/hyperlink" Target="https://www.nalog.gov.ru/rn77/related_activities/accounting/bank_account/" TargetMode="External"/><Relationship Id="rId394" Type="http://schemas.openxmlformats.org/officeDocument/2006/relationships/hyperlink" Target="https://login.consultant.ru/link/?req=doc&amp;base=LAW&amp;n=523948&amp;dst=100214" TargetMode="External"/><Relationship Id="rId408" Type="http://schemas.openxmlformats.org/officeDocument/2006/relationships/hyperlink" Target="https://login.consultant.ru/link/?req=doc&amp;base=LAW&amp;n=523948&amp;dst=100045" TargetMode="External"/><Relationship Id="rId212" Type="http://schemas.openxmlformats.org/officeDocument/2006/relationships/hyperlink" Target="https://login.consultant.ru/link/?req=doc&amp;base=LAW&amp;n=523948&amp;dst=36" TargetMode="External"/><Relationship Id="rId254" Type="http://schemas.openxmlformats.org/officeDocument/2006/relationships/hyperlink" Target="https://login.consultant.ru/link/?req=doc&amp;base=LAW&amp;n=201820" TargetMode="External"/><Relationship Id="rId49" Type="http://schemas.openxmlformats.org/officeDocument/2006/relationships/hyperlink" Target="https://login.consultant.ru/link/?req=doc&amp;base=LAW&amp;n=529656&amp;dst=100105" TargetMode="External"/><Relationship Id="rId114" Type="http://schemas.openxmlformats.org/officeDocument/2006/relationships/hyperlink" Target="https://www.cbr.ru/currency_base/daily/" TargetMode="External"/><Relationship Id="rId296" Type="http://schemas.openxmlformats.org/officeDocument/2006/relationships/hyperlink" Target="https://login.consultant.ru/link/?req=doc&amp;base=LAW&amp;n=523948&amp;dst=105" TargetMode="External"/><Relationship Id="rId461" Type="http://schemas.openxmlformats.org/officeDocument/2006/relationships/hyperlink" Target="https://login.consultant.ru/link/?req=doc&amp;base=LAW&amp;n=523948&amp;dst=100045" TargetMode="External"/><Relationship Id="rId60" Type="http://schemas.openxmlformats.org/officeDocument/2006/relationships/hyperlink" Target="https://login.consultant.ru/link/?req=doc&amp;base=LAW&amp;n=451999" TargetMode="External"/><Relationship Id="rId156" Type="http://schemas.openxmlformats.org/officeDocument/2006/relationships/hyperlink" Target="https://login.consultant.ru/link/?req=doc&amp;base=LAW&amp;n=523948&amp;dst=16" TargetMode="External"/><Relationship Id="rId198" Type="http://schemas.openxmlformats.org/officeDocument/2006/relationships/hyperlink" Target="https://login.consultant.ru/link/?req=doc&amp;base=LAW&amp;n=389806" TargetMode="External"/><Relationship Id="rId321" Type="http://schemas.openxmlformats.org/officeDocument/2006/relationships/hyperlink" Target="https://login.consultant.ru/link/?req=doc&amp;base=LAW&amp;n=498491" TargetMode="External"/><Relationship Id="rId363" Type="http://schemas.openxmlformats.org/officeDocument/2006/relationships/hyperlink" Target="https://login.consultant.ru/link/?req=doc&amp;base=LAW&amp;n=389806" TargetMode="External"/><Relationship Id="rId419" Type="http://schemas.openxmlformats.org/officeDocument/2006/relationships/hyperlink" Target="https://login.consultant.ru/link/?req=doc&amp;base=LAW&amp;n=523948&amp;dst=100231" TargetMode="External"/><Relationship Id="rId223" Type="http://schemas.openxmlformats.org/officeDocument/2006/relationships/hyperlink" Target="https://login.consultant.ru/link/?req=doc&amp;base=LAW&amp;n=536617&amp;dst=100794" TargetMode="External"/><Relationship Id="rId430" Type="http://schemas.openxmlformats.org/officeDocument/2006/relationships/hyperlink" Target="https://login.consultant.ru/link/?req=doc&amp;base=LAW&amp;n=523948&amp;dst=100247" TargetMode="External"/><Relationship Id="rId18" Type="http://schemas.openxmlformats.org/officeDocument/2006/relationships/hyperlink" Target="https://login.consultant.ru/link/?req=doc&amp;base=LAW&amp;n=523948&amp;dst=100045" TargetMode="External"/><Relationship Id="rId265" Type="http://schemas.openxmlformats.org/officeDocument/2006/relationships/hyperlink" Target="https://login.consultant.ru/link/?req=doc&amp;base=LAW&amp;n=513128&amp;dst=100017" TargetMode="External"/><Relationship Id="rId472" Type="http://schemas.openxmlformats.org/officeDocument/2006/relationships/hyperlink" Target="https://login.consultant.ru/link/?req=doc&amp;base=LAW&amp;n=523948&amp;dst=119" TargetMode="External"/><Relationship Id="rId125" Type="http://schemas.openxmlformats.org/officeDocument/2006/relationships/hyperlink" Target="https://login.consultant.ru/link/?req=doc&amp;base=LAW&amp;n=523948&amp;dst=100045" TargetMode="External"/><Relationship Id="rId167" Type="http://schemas.openxmlformats.org/officeDocument/2006/relationships/hyperlink" Target="https://login.consultant.ru/link/?req=doc&amp;base=LAW&amp;n=523948&amp;dst=22" TargetMode="External"/><Relationship Id="rId332" Type="http://schemas.openxmlformats.org/officeDocument/2006/relationships/hyperlink" Target="https://login.consultant.ru/link/?req=doc&amp;base=LAW&amp;n=523948&amp;dst=100045" TargetMode="External"/><Relationship Id="rId374" Type="http://schemas.openxmlformats.org/officeDocument/2006/relationships/hyperlink" Target="https://login.consultant.ru/link/?req=doc&amp;base=LAW&amp;n=508506&amp;dst=533" TargetMode="External"/><Relationship Id="rId71" Type="http://schemas.openxmlformats.org/officeDocument/2006/relationships/hyperlink" Target="https://login.consultant.ru/link/?req=doc&amp;base=LAW&amp;n=523948&amp;dst=100045" TargetMode="External"/><Relationship Id="rId234" Type="http://schemas.openxmlformats.org/officeDocument/2006/relationships/hyperlink" Target="https://login.consultant.ru/link/?req=doc&amp;base=LAW&amp;n=51178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8718&amp;dst=1187" TargetMode="External"/><Relationship Id="rId276" Type="http://schemas.openxmlformats.org/officeDocument/2006/relationships/hyperlink" Target="https://login.consultant.ru/link/?req=doc&amp;base=LAW&amp;n=536617&amp;dst=11050" TargetMode="External"/><Relationship Id="rId441" Type="http://schemas.openxmlformats.org/officeDocument/2006/relationships/hyperlink" Target="https://login.consultant.ru/link/?req=doc&amp;base=LAW&amp;n=523948&amp;dst=100247" TargetMode="External"/><Relationship Id="rId483" Type="http://schemas.openxmlformats.org/officeDocument/2006/relationships/hyperlink" Target="https://login.consultant.ru/link/?req=doc&amp;base=LAW&amp;n=523948&amp;dst=123" TargetMode="External"/><Relationship Id="rId40" Type="http://schemas.openxmlformats.org/officeDocument/2006/relationships/hyperlink" Target="https://login.consultant.ru/link/?req=doc&amp;base=LAW&amp;n=523948&amp;dst=100045" TargetMode="External"/><Relationship Id="rId136" Type="http://schemas.openxmlformats.org/officeDocument/2006/relationships/hyperlink" Target="https://login.consultant.ru/link/?req=doc&amp;base=LAW&amp;n=523948&amp;dst=7" TargetMode="External"/><Relationship Id="rId178" Type="http://schemas.openxmlformats.org/officeDocument/2006/relationships/hyperlink" Target="https://login.consultant.ru/link/?req=doc&amp;base=LAW&amp;n=523948&amp;dst=24" TargetMode="External"/><Relationship Id="rId301" Type="http://schemas.openxmlformats.org/officeDocument/2006/relationships/hyperlink" Target="https://login.consultant.ru/link/?req=doc&amp;base=LAW&amp;n=523948&amp;dst=109" TargetMode="External"/><Relationship Id="rId343" Type="http://schemas.openxmlformats.org/officeDocument/2006/relationships/hyperlink" Target="https://login.consultant.ru/link/?req=doc&amp;base=LAW&amp;n=523948&amp;dst=100175" TargetMode="External"/><Relationship Id="rId82" Type="http://schemas.openxmlformats.org/officeDocument/2006/relationships/hyperlink" Target="https://login.consultant.ru/link/?req=doc&amp;base=LAW&amp;n=523948&amp;dst=100175" TargetMode="External"/><Relationship Id="rId203" Type="http://schemas.openxmlformats.org/officeDocument/2006/relationships/hyperlink" Target="https://login.consultant.ru/link/?req=doc&amp;base=LAW&amp;n=523948&amp;dst=33" TargetMode="External"/><Relationship Id="rId385" Type="http://schemas.openxmlformats.org/officeDocument/2006/relationships/hyperlink" Target="https://login.consultant.ru/link/?req=doc&amp;base=LAW&amp;n=523948&amp;dst=100045" TargetMode="External"/><Relationship Id="rId245" Type="http://schemas.openxmlformats.org/officeDocument/2006/relationships/hyperlink" Target="https://login.consultant.ru/link/?req=doc&amp;base=LAW&amp;n=523948&amp;dst=100045" TargetMode="External"/><Relationship Id="rId287" Type="http://schemas.openxmlformats.org/officeDocument/2006/relationships/hyperlink" Target="https://login.consultant.ru/link/?req=doc&amp;base=LAW&amp;n=482679&amp;dst=100145" TargetMode="External"/><Relationship Id="rId410" Type="http://schemas.openxmlformats.org/officeDocument/2006/relationships/hyperlink" Target="https://login.consultant.ru/link/?req=doc&amp;base=LAW&amp;n=523948&amp;dst=100231" TargetMode="External"/><Relationship Id="rId452" Type="http://schemas.openxmlformats.org/officeDocument/2006/relationships/hyperlink" Target="https://login.consultant.ru/link/?req=doc&amp;base=LAW&amp;n=511076&amp;dst=100067" TargetMode="External"/><Relationship Id="rId105" Type="http://schemas.openxmlformats.org/officeDocument/2006/relationships/hyperlink" Target="https://login.consultant.ru/link/?req=doc&amp;base=LAW&amp;n=523948&amp;dst=100045" TargetMode="External"/><Relationship Id="rId147" Type="http://schemas.openxmlformats.org/officeDocument/2006/relationships/hyperlink" Target="https://login.consultant.ru/link/?req=doc&amp;base=LAW&amp;n=537946&amp;dst=101860" TargetMode="External"/><Relationship Id="rId312" Type="http://schemas.openxmlformats.org/officeDocument/2006/relationships/hyperlink" Target="https://login.consultant.ru/link/?req=doc&amp;base=LAW&amp;n=540421" TargetMode="External"/><Relationship Id="rId354" Type="http://schemas.openxmlformats.org/officeDocument/2006/relationships/hyperlink" Target="https://login.consultant.ru/link/?req=doc&amp;base=LAW&amp;n=389806" TargetMode="External"/><Relationship Id="rId51" Type="http://schemas.openxmlformats.org/officeDocument/2006/relationships/hyperlink" Target="https://login.consultant.ru/link/?req=doc&amp;base=LAW&amp;n=529656&amp;dst=100105" TargetMode="External"/><Relationship Id="rId93" Type="http://schemas.openxmlformats.org/officeDocument/2006/relationships/hyperlink" Target="http://www.kremlin.ru/structure/additional/12" TargetMode="External"/><Relationship Id="rId189" Type="http://schemas.openxmlformats.org/officeDocument/2006/relationships/hyperlink" Target="https://login.consultant.ru/link/?req=doc&amp;base=LAW&amp;n=523948&amp;dst=18" TargetMode="External"/><Relationship Id="rId396" Type="http://schemas.openxmlformats.org/officeDocument/2006/relationships/hyperlink" Target="https://login.consultant.ru/link/?req=doc&amp;base=LAW&amp;n=523948&amp;dst=100216" TargetMode="External"/><Relationship Id="rId214" Type="http://schemas.openxmlformats.org/officeDocument/2006/relationships/hyperlink" Target="https://login.consultant.ru/link/?req=doc&amp;base=LAW&amp;n=523948&amp;dst=38" TargetMode="External"/><Relationship Id="rId256" Type="http://schemas.openxmlformats.org/officeDocument/2006/relationships/hyperlink" Target="https://login.consultant.ru/link/?req=doc&amp;base=LAW&amp;n=523290&amp;dst=100011" TargetMode="External"/><Relationship Id="rId298" Type="http://schemas.openxmlformats.org/officeDocument/2006/relationships/hyperlink" Target="https://login.consultant.ru/link/?req=doc&amp;base=LAW&amp;n=523948&amp;dst=107" TargetMode="External"/><Relationship Id="rId421" Type="http://schemas.openxmlformats.org/officeDocument/2006/relationships/hyperlink" Target="https://login.consultant.ru/link/?req=doc&amp;base=LAW&amp;n=523948&amp;dst=100231" TargetMode="External"/><Relationship Id="rId463" Type="http://schemas.openxmlformats.org/officeDocument/2006/relationships/hyperlink" Target="https://login.consultant.ru/link/?req=doc&amp;base=LAW&amp;n=389806" TargetMode="External"/><Relationship Id="rId116" Type="http://schemas.openxmlformats.org/officeDocument/2006/relationships/hyperlink" Target="https://login.consultant.ru/link/?req=doc&amp;base=LAW&amp;n=523948&amp;dst=100045" TargetMode="External"/><Relationship Id="rId137" Type="http://schemas.openxmlformats.org/officeDocument/2006/relationships/hyperlink" Target="https://login.consultant.ru/link/?req=doc&amp;base=LAW&amp;n=523948&amp;dst=14" TargetMode="External"/><Relationship Id="rId158" Type="http://schemas.openxmlformats.org/officeDocument/2006/relationships/hyperlink" Target="https://login.consultant.ru/link/?req=doc&amp;base=LAW&amp;n=523948&amp;dst=16" TargetMode="External"/><Relationship Id="rId302" Type="http://schemas.openxmlformats.org/officeDocument/2006/relationships/hyperlink" Target="https://login.consultant.ru/link/?req=doc&amp;base=LAW&amp;n=523948&amp;dst=100175" TargetMode="External"/><Relationship Id="rId323" Type="http://schemas.openxmlformats.org/officeDocument/2006/relationships/hyperlink" Target="https://login.consultant.ru/link/?req=doc&amp;base=LAW&amp;n=523948&amp;dst=100175" TargetMode="External"/><Relationship Id="rId344" Type="http://schemas.openxmlformats.org/officeDocument/2006/relationships/hyperlink" Target="https://login.consultant.ru/link/?req=doc&amp;base=LAW&amp;n=523948&amp;dst=100181" TargetMode="External"/><Relationship Id="rId20" Type="http://schemas.openxmlformats.org/officeDocument/2006/relationships/hyperlink" Target="https://login.consultant.ru/link/?req=doc&amp;base=LAW&amp;n=520103" TargetMode="External"/><Relationship Id="rId41" Type="http://schemas.openxmlformats.org/officeDocument/2006/relationships/hyperlink" Target="https://login.consultant.ru/link/?req=doc&amp;base=LAW&amp;n=523948&amp;dst=100045" TargetMode="External"/><Relationship Id="rId62" Type="http://schemas.openxmlformats.org/officeDocument/2006/relationships/hyperlink" Target="https://login.consultant.ru/link/?req=doc&amp;base=LAW&amp;n=523306&amp;dst=337" TargetMode="External"/><Relationship Id="rId83" Type="http://schemas.openxmlformats.org/officeDocument/2006/relationships/hyperlink" Target="https://lkfl2.nalog.ru/lkfl" TargetMode="External"/><Relationship Id="rId179" Type="http://schemas.openxmlformats.org/officeDocument/2006/relationships/hyperlink" Target="https://login.consultant.ru/link/?req=doc&amp;base=LAW&amp;n=523948&amp;dst=100175" TargetMode="External"/><Relationship Id="rId365" Type="http://schemas.openxmlformats.org/officeDocument/2006/relationships/hyperlink" Target="https://login.consultant.ru/link/?req=doc&amp;base=LAW&amp;n=523948&amp;dst=100191" TargetMode="External"/><Relationship Id="rId386" Type="http://schemas.openxmlformats.org/officeDocument/2006/relationships/hyperlink" Target="https://login.consultant.ru/link/?req=doc&amp;base=LAW&amp;n=523948&amp;dst=100191" TargetMode="External"/><Relationship Id="rId190" Type="http://schemas.openxmlformats.org/officeDocument/2006/relationships/hyperlink" Target="https://login.consultant.ru/link/?req=doc&amp;base=LAW&amp;n=537946&amp;dst=101069" TargetMode="External"/><Relationship Id="rId204" Type="http://schemas.openxmlformats.org/officeDocument/2006/relationships/hyperlink" Target="https://login.consultant.ru/link/?req=doc&amp;base=LAW&amp;n=523948&amp;dst=36" TargetMode="External"/><Relationship Id="rId225" Type="http://schemas.openxmlformats.org/officeDocument/2006/relationships/hyperlink" Target="https://login.consultant.ru/link/?req=doc&amp;base=LAW&amp;n=523948&amp;dst=100105" TargetMode="External"/><Relationship Id="rId246" Type="http://schemas.openxmlformats.org/officeDocument/2006/relationships/hyperlink" Target="https://login.consultant.ru/link/?req=doc&amp;base=LAW&amp;n=523948&amp;dst=100108" TargetMode="External"/><Relationship Id="rId267" Type="http://schemas.openxmlformats.org/officeDocument/2006/relationships/hyperlink" Target="https://login.consultant.ru/link/?req=doc&amp;base=LAW&amp;n=523948&amp;dst=100138" TargetMode="External"/><Relationship Id="rId288" Type="http://schemas.openxmlformats.org/officeDocument/2006/relationships/hyperlink" Target="https://login.consultant.ru/link/?req=doc&amp;base=LAW&amp;n=482679&amp;dst=100056" TargetMode="External"/><Relationship Id="rId411" Type="http://schemas.openxmlformats.org/officeDocument/2006/relationships/hyperlink" Target="https://login.consultant.ru/link/?req=doc&amp;base=LAW&amp;n=523948&amp;dst=100105" TargetMode="External"/><Relationship Id="rId432" Type="http://schemas.openxmlformats.org/officeDocument/2006/relationships/hyperlink" Target="https://login.consultant.ru/link/?req=doc&amp;base=LAW&amp;n=523948&amp;dst=100250" TargetMode="External"/><Relationship Id="rId453" Type="http://schemas.openxmlformats.org/officeDocument/2006/relationships/hyperlink" Target="https://login.consultant.ru/link/?req=doc&amp;base=LAW&amp;n=523948&amp;dst=100252" TargetMode="External"/><Relationship Id="rId474" Type="http://schemas.openxmlformats.org/officeDocument/2006/relationships/hyperlink" Target="https://login.consultant.ru/link/?req=doc&amp;base=LAW&amp;n=523948&amp;dst=133" TargetMode="External"/><Relationship Id="rId106" Type="http://schemas.openxmlformats.org/officeDocument/2006/relationships/hyperlink" Target="https://login.consultant.ru/link/?req=doc&amp;base=LAW&amp;n=523948&amp;dst=100045" TargetMode="External"/><Relationship Id="rId127" Type="http://schemas.openxmlformats.org/officeDocument/2006/relationships/hyperlink" Target="https://login.consultant.ru/link/?req=doc&amp;base=LAW&amp;n=523948&amp;dst=100045" TargetMode="External"/><Relationship Id="rId313" Type="http://schemas.openxmlformats.org/officeDocument/2006/relationships/hyperlink" Target="https://login.consultant.ru/link/?req=doc&amp;base=LAW&amp;n=523948&amp;dst=100247" TargetMode="External"/><Relationship Id="rId10" Type="http://schemas.openxmlformats.org/officeDocument/2006/relationships/hyperlink" Target="https://login.consultant.ru/link/?req=doc&amp;base=LAW&amp;n=523306" TargetMode="External"/><Relationship Id="rId31" Type="http://schemas.openxmlformats.org/officeDocument/2006/relationships/hyperlink" Target="https://login.consultant.ru/link/?req=doc&amp;base=LAW&amp;n=535144&amp;dst=54" TargetMode="External"/><Relationship Id="rId52" Type="http://schemas.openxmlformats.org/officeDocument/2006/relationships/hyperlink" Target="https://login.consultant.ru/link/?req=doc&amp;base=LAW&amp;n=443002&amp;dst=100011" TargetMode="External"/><Relationship Id="rId73" Type="http://schemas.openxmlformats.org/officeDocument/2006/relationships/hyperlink" Target="https://login.consultant.ru/link/?req=doc&amp;base=LAW&amp;n=523948&amp;dst=7" TargetMode="External"/><Relationship Id="rId94" Type="http://schemas.openxmlformats.org/officeDocument/2006/relationships/hyperlink" Target="https://gossluzhba.gov.ru/anticorruption/spravki_bk" TargetMode="External"/><Relationship Id="rId148" Type="http://schemas.openxmlformats.org/officeDocument/2006/relationships/hyperlink" Target="https://login.consultant.ru/link/?req=doc&amp;base=LAW&amp;n=523948&amp;dst=100045" TargetMode="External"/><Relationship Id="rId169" Type="http://schemas.openxmlformats.org/officeDocument/2006/relationships/hyperlink" Target="https://login.consultant.ru/link/?req=doc&amp;base=LAW&amp;n=537946&amp;dst=13178" TargetMode="External"/><Relationship Id="rId334" Type="http://schemas.openxmlformats.org/officeDocument/2006/relationships/image" Target="media/image1.wmf"/><Relationship Id="rId355" Type="http://schemas.openxmlformats.org/officeDocument/2006/relationships/hyperlink" Target="https://login.consultant.ru/link/?req=doc&amp;base=LAW&amp;n=523948&amp;dst=100247" TargetMode="External"/><Relationship Id="rId376" Type="http://schemas.openxmlformats.org/officeDocument/2006/relationships/hyperlink" Target="https://login.consultant.ru/link/?req=doc&amp;base=LAW&amp;n=508506&amp;dst=557" TargetMode="External"/><Relationship Id="rId397" Type="http://schemas.openxmlformats.org/officeDocument/2006/relationships/hyperlink" Target="https://login.consultant.ru/link/?req=doc&amp;base=LAW&amp;n=523948&amp;dst=10021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23948&amp;dst=7" TargetMode="External"/><Relationship Id="rId215" Type="http://schemas.openxmlformats.org/officeDocument/2006/relationships/hyperlink" Target="https://login.consultant.ru/link/?req=doc&amp;base=LAW&amp;n=523948&amp;dst=100045" TargetMode="External"/><Relationship Id="rId236" Type="http://schemas.openxmlformats.org/officeDocument/2006/relationships/hyperlink" Target="https://login.consultant.ru/link/?req=doc&amp;base=LAW&amp;n=523948&amp;dst=100045" TargetMode="External"/><Relationship Id="rId257" Type="http://schemas.openxmlformats.org/officeDocument/2006/relationships/hyperlink" Target="https://login.consultant.ru/link/?req=doc&amp;base=LAW&amp;n=520099&amp;dst=100102" TargetMode="External"/><Relationship Id="rId278" Type="http://schemas.openxmlformats.org/officeDocument/2006/relationships/hyperlink" Target="https://login.consultant.ru/link/?req=doc&amp;base=LAW&amp;n=521674" TargetMode="External"/><Relationship Id="rId401" Type="http://schemas.openxmlformats.org/officeDocument/2006/relationships/hyperlink" Target="https://login.consultant.ru/link/?req=doc&amp;base=LAW&amp;n=523290" TargetMode="External"/><Relationship Id="rId422" Type="http://schemas.openxmlformats.org/officeDocument/2006/relationships/hyperlink" Target="https://login.consultant.ru/link/?req=doc&amp;base=LAW&amp;n=523948&amp;dst=100105" TargetMode="External"/><Relationship Id="rId443" Type="http://schemas.openxmlformats.org/officeDocument/2006/relationships/hyperlink" Target="https://login.consultant.ru/link/?req=doc&amp;base=LAW&amp;n=389806" TargetMode="External"/><Relationship Id="rId464" Type="http://schemas.openxmlformats.org/officeDocument/2006/relationships/hyperlink" Target="https://login.consultant.ru/link/?req=doc&amp;base=LAW&amp;n=523948&amp;dst=100045" TargetMode="External"/><Relationship Id="rId303" Type="http://schemas.openxmlformats.org/officeDocument/2006/relationships/hyperlink" Target="https://login.consultant.ru/link/?req=doc&amp;base=LAW&amp;n=523948&amp;dst=100175" TargetMode="External"/><Relationship Id="rId485" Type="http://schemas.openxmlformats.org/officeDocument/2006/relationships/fontTable" Target="fontTable.xml"/><Relationship Id="rId42" Type="http://schemas.openxmlformats.org/officeDocument/2006/relationships/hyperlink" Target="https://login.consultant.ru/link/?req=doc&amp;base=LAW&amp;n=523948&amp;dst=100045" TargetMode="External"/><Relationship Id="rId84" Type="http://schemas.openxmlformats.org/officeDocument/2006/relationships/hyperlink" Target="https://login.consultant.ru/link/?req=doc&amp;base=LAW&amp;n=389806" TargetMode="External"/><Relationship Id="rId138" Type="http://schemas.openxmlformats.org/officeDocument/2006/relationships/hyperlink" Target="https://login.consultant.ru/link/?req=doc&amp;base=LAW&amp;n=523948&amp;dst=14" TargetMode="External"/><Relationship Id="rId345" Type="http://schemas.openxmlformats.org/officeDocument/2006/relationships/hyperlink" Target="https://login.consultant.ru/link/?req=doc&amp;base=LAW&amp;n=523948&amp;dst=100181" TargetMode="External"/><Relationship Id="rId387" Type="http://schemas.openxmlformats.org/officeDocument/2006/relationships/hyperlink" Target="https://login.consultant.ru/link/?req=doc&amp;base=LAW&amp;n=523948&amp;dst=100191" TargetMode="External"/><Relationship Id="rId191" Type="http://schemas.openxmlformats.org/officeDocument/2006/relationships/hyperlink" Target="https://login.consultant.ru/link/?req=doc&amp;base=LAW&amp;n=523948&amp;dst=24" TargetMode="External"/><Relationship Id="rId205" Type="http://schemas.openxmlformats.org/officeDocument/2006/relationships/hyperlink" Target="https://login.consultant.ru/link/?req=doc&amp;base=LAW&amp;n=523948&amp;dst=100045" TargetMode="External"/><Relationship Id="rId247" Type="http://schemas.openxmlformats.org/officeDocument/2006/relationships/hyperlink" Target="https://login.consultant.ru/link/?req=doc&amp;base=LAW&amp;n=523948&amp;dst=100045" TargetMode="External"/><Relationship Id="rId412" Type="http://schemas.openxmlformats.org/officeDocument/2006/relationships/hyperlink" Target="https://login.consultant.ru/link/?req=doc&amp;base=LAW&amp;n=523948&amp;dst=100045" TargetMode="External"/><Relationship Id="rId107" Type="http://schemas.openxmlformats.org/officeDocument/2006/relationships/hyperlink" Target="https://login.consultant.ru/link/?req=doc&amp;base=LAW&amp;n=523948&amp;dst=100045" TargetMode="External"/><Relationship Id="rId289" Type="http://schemas.openxmlformats.org/officeDocument/2006/relationships/hyperlink" Target="https://login.consultant.ru/link/?req=doc&amp;base=LAW&amp;n=523948&amp;dst=88" TargetMode="External"/><Relationship Id="rId454" Type="http://schemas.openxmlformats.org/officeDocument/2006/relationships/hyperlink" Target="https://login.consultant.ru/link/?req=doc&amp;base=LAW&amp;n=523948&amp;dst=100045" TargetMode="External"/><Relationship Id="rId11" Type="http://schemas.openxmlformats.org/officeDocument/2006/relationships/hyperlink" Target="https://login.consultant.ru/link/?req=doc&amp;base=LAW&amp;n=523948&amp;dst=100045" TargetMode="External"/><Relationship Id="rId53" Type="http://schemas.openxmlformats.org/officeDocument/2006/relationships/hyperlink" Target="https://mintrud.gov.ru/ministry/programms/anticorruption/9/23" TargetMode="External"/><Relationship Id="rId149" Type="http://schemas.openxmlformats.org/officeDocument/2006/relationships/hyperlink" Target="https://login.consultant.ru/link/?req=doc&amp;base=LAW&amp;n=523948&amp;dst=14" TargetMode="External"/><Relationship Id="rId314" Type="http://schemas.openxmlformats.org/officeDocument/2006/relationships/hyperlink" Target="https://login.consultant.ru/link/?req=doc&amp;base=LAW&amp;n=389806" TargetMode="External"/><Relationship Id="rId356" Type="http://schemas.openxmlformats.org/officeDocument/2006/relationships/hyperlink" Target="https://login.consultant.ru/link/?req=doc&amp;base=LAW&amp;n=523948&amp;dst=100247" TargetMode="External"/><Relationship Id="rId398" Type="http://schemas.openxmlformats.org/officeDocument/2006/relationships/hyperlink" Target="https://login.consultant.ru/link/?req=doc&amp;base=LAW&amp;n=523948&amp;dst=100214" TargetMode="External"/><Relationship Id="rId95" Type="http://schemas.openxmlformats.org/officeDocument/2006/relationships/hyperlink" Target="https://login.consultant.ru/link/?req=doc&amp;base=LAW&amp;n=523948&amp;dst=100045" TargetMode="External"/><Relationship Id="rId160" Type="http://schemas.openxmlformats.org/officeDocument/2006/relationships/hyperlink" Target="https://login.consultant.ru/link/?req=doc&amp;base=LAW&amp;n=523948&amp;dst=20" TargetMode="External"/><Relationship Id="rId216" Type="http://schemas.openxmlformats.org/officeDocument/2006/relationships/hyperlink" Target="https://login.consultant.ru/link/?req=doc&amp;base=LAW&amp;n=523948&amp;dst=100045" TargetMode="External"/><Relationship Id="rId423" Type="http://schemas.openxmlformats.org/officeDocument/2006/relationships/hyperlink" Target="https://login.consultant.ru/link/?req=doc&amp;base=LAW&amp;n=523948&amp;dst=100045" TargetMode="External"/><Relationship Id="rId258" Type="http://schemas.openxmlformats.org/officeDocument/2006/relationships/hyperlink" Target="https://login.consultant.ru/link/?req=doc&amp;base=LAW&amp;n=520103&amp;dst=100102" TargetMode="External"/><Relationship Id="rId465" Type="http://schemas.openxmlformats.org/officeDocument/2006/relationships/hyperlink" Target="https://login.consultant.ru/link/?req=doc&amp;base=LAW&amp;n=536607" TargetMode="External"/><Relationship Id="rId22" Type="http://schemas.openxmlformats.org/officeDocument/2006/relationships/hyperlink" Target="https://login.consultant.ru/link/?req=doc&amp;base=LAW&amp;n=520100" TargetMode="External"/><Relationship Id="rId64" Type="http://schemas.openxmlformats.org/officeDocument/2006/relationships/hyperlink" Target="https://login.consultant.ru/link/?req=doc&amp;base=LAW&amp;n=523948&amp;dst=100045" TargetMode="External"/><Relationship Id="rId118" Type="http://schemas.openxmlformats.org/officeDocument/2006/relationships/hyperlink" Target="https://login.consultant.ru/link/?req=doc&amp;base=LAW&amp;n=527196" TargetMode="External"/><Relationship Id="rId325" Type="http://schemas.openxmlformats.org/officeDocument/2006/relationships/hyperlink" Target="https://login.consultant.ru/link/?req=doc&amp;base=LAW&amp;n=523948&amp;dst=100179" TargetMode="External"/><Relationship Id="rId367" Type="http://schemas.openxmlformats.org/officeDocument/2006/relationships/hyperlink" Target="https://login.consultant.ru/link/?req=doc&amp;base=LAW&amp;n=523948&amp;dst=22" TargetMode="External"/><Relationship Id="rId171" Type="http://schemas.openxmlformats.org/officeDocument/2006/relationships/hyperlink" Target="https://login.consultant.ru/link/?req=doc&amp;base=LAW&amp;n=523948&amp;dst=100045" TargetMode="External"/><Relationship Id="rId227" Type="http://schemas.openxmlformats.org/officeDocument/2006/relationships/hyperlink" Target="https://login.consultant.ru/link/?req=doc&amp;base=LAW&amp;n=523948&amp;dst=100105" TargetMode="External"/><Relationship Id="rId269" Type="http://schemas.openxmlformats.org/officeDocument/2006/relationships/hyperlink" Target="https://login.consultant.ru/link/?req=doc&amp;base=ARB&amp;n=580226" TargetMode="External"/><Relationship Id="rId434" Type="http://schemas.openxmlformats.org/officeDocument/2006/relationships/hyperlink" Target="https://login.consultant.ru/link/?req=doc&amp;base=LAW&amp;n=523948&amp;dst=100250" TargetMode="External"/><Relationship Id="rId476" Type="http://schemas.openxmlformats.org/officeDocument/2006/relationships/hyperlink" Target="https://login.consultant.ru/link/?req=doc&amp;base=LAW&amp;n=523948&amp;dst=143" TargetMode="External"/><Relationship Id="rId33" Type="http://schemas.openxmlformats.org/officeDocument/2006/relationships/hyperlink" Target="https://login.consultant.ru/link/?req=doc&amp;base=LAW&amp;n=531468&amp;dst=100260" TargetMode="External"/><Relationship Id="rId129" Type="http://schemas.openxmlformats.org/officeDocument/2006/relationships/hyperlink" Target="https://login.consultant.ru/link/?req=doc&amp;base=LAW&amp;n=523948&amp;dst=100045" TargetMode="External"/><Relationship Id="rId280" Type="http://schemas.openxmlformats.org/officeDocument/2006/relationships/hyperlink" Target="https://login.consultant.ru/link/?req=doc&amp;base=LAW&amp;n=523948&amp;dst=75" TargetMode="External"/><Relationship Id="rId336" Type="http://schemas.openxmlformats.org/officeDocument/2006/relationships/hyperlink" Target="https://login.consultant.ru/link/?req=doc&amp;base=LAW&amp;n=523948&amp;dst=100181" TargetMode="External"/><Relationship Id="rId75" Type="http://schemas.openxmlformats.org/officeDocument/2006/relationships/hyperlink" Target="https://lkfl2.nalog.ru/lkfl" TargetMode="External"/><Relationship Id="rId140" Type="http://schemas.openxmlformats.org/officeDocument/2006/relationships/hyperlink" Target="https://login.consultant.ru/link/?req=doc&amp;base=LAW&amp;n=523948&amp;dst=24" TargetMode="External"/><Relationship Id="rId182" Type="http://schemas.openxmlformats.org/officeDocument/2006/relationships/hyperlink" Target="https://login.consultant.ru/link/?req=doc&amp;base=LAW&amp;n=523948&amp;dst=24" TargetMode="External"/><Relationship Id="rId378" Type="http://schemas.openxmlformats.org/officeDocument/2006/relationships/hyperlink" Target="https://login.consultant.ru/link/?req=doc&amp;base=LAW&amp;n=523948&amp;dst=100191" TargetMode="External"/><Relationship Id="rId403" Type="http://schemas.openxmlformats.org/officeDocument/2006/relationships/hyperlink" Target="https://mintrud.gov.ru/ministry/programms/anticorruption/9/21" TargetMode="External"/><Relationship Id="rId6" Type="http://schemas.openxmlformats.org/officeDocument/2006/relationships/endnotes" Target="endnotes.xml"/><Relationship Id="rId238" Type="http://schemas.openxmlformats.org/officeDocument/2006/relationships/hyperlink" Target="https://login.consultant.ru/link/?req=doc&amp;base=LAW&amp;n=523948&amp;dst=100105" TargetMode="External"/><Relationship Id="rId445" Type="http://schemas.openxmlformats.org/officeDocument/2006/relationships/hyperlink" Target="https://login.consultant.ru/link/?req=doc&amp;base=LAW&amp;n=523948&amp;dst=100247" TargetMode="External"/><Relationship Id="rId291" Type="http://schemas.openxmlformats.org/officeDocument/2006/relationships/hyperlink" Target="https://login.consultant.ru/link/?req=doc&amp;base=LAW&amp;n=523948&amp;dst=91" TargetMode="External"/><Relationship Id="rId305" Type="http://schemas.openxmlformats.org/officeDocument/2006/relationships/hyperlink" Target="https://login.consultant.ru/link/?req=doc&amp;base=LAW&amp;n=523948&amp;dst=100045" TargetMode="External"/><Relationship Id="rId347" Type="http://schemas.openxmlformats.org/officeDocument/2006/relationships/hyperlink" Target="https://login.consultant.ru/link/?req=doc&amp;base=LAW&amp;n=523948&amp;dst=100181" TargetMode="External"/><Relationship Id="rId44" Type="http://schemas.openxmlformats.org/officeDocument/2006/relationships/hyperlink" Target="https://login.consultant.ru/link/?req=doc&amp;base=LAW&amp;n=523948&amp;dst=100045" TargetMode="External"/><Relationship Id="rId86" Type="http://schemas.openxmlformats.org/officeDocument/2006/relationships/hyperlink" Target="https://login.consultant.ru/link/?req=doc&amp;base=LAW&amp;n=523948&amp;dst=100231" TargetMode="External"/><Relationship Id="rId151" Type="http://schemas.openxmlformats.org/officeDocument/2006/relationships/hyperlink" Target="https://login.consultant.ru/link/?req=doc&amp;base=LAW&amp;n=523948&amp;dst=7" TargetMode="External"/><Relationship Id="rId389" Type="http://schemas.openxmlformats.org/officeDocument/2006/relationships/hyperlink" Target="https://login.consultant.ru/link/?req=doc&amp;base=LAW&amp;n=523948&amp;dst=100198" TargetMode="External"/><Relationship Id="rId193" Type="http://schemas.openxmlformats.org/officeDocument/2006/relationships/hyperlink" Target="https://login.consultant.ru/link/?req=doc&amp;base=LAW&amp;n=523948&amp;dst=105" TargetMode="External"/><Relationship Id="rId207" Type="http://schemas.openxmlformats.org/officeDocument/2006/relationships/hyperlink" Target="https://login.consultant.ru/link/?req=doc&amp;base=LAW&amp;n=523948&amp;dst=33" TargetMode="External"/><Relationship Id="rId249" Type="http://schemas.openxmlformats.org/officeDocument/2006/relationships/hyperlink" Target="https://login.consultant.ru/link/?req=doc&amp;base=LAW&amp;n=536617&amp;dst=101196" TargetMode="External"/><Relationship Id="rId414" Type="http://schemas.openxmlformats.org/officeDocument/2006/relationships/hyperlink" Target="https://login.consultant.ru/link/?req=doc&amp;base=LAW&amp;n=523948&amp;dst=100231" TargetMode="External"/><Relationship Id="rId456" Type="http://schemas.openxmlformats.org/officeDocument/2006/relationships/hyperlink" Target="https://login.consultant.ru/link/?req=doc&amp;base=LAW&amp;n=536607" TargetMode="External"/><Relationship Id="rId13" Type="http://schemas.openxmlformats.org/officeDocument/2006/relationships/hyperlink" Target="https://login.consultant.ru/link/?req=doc&amp;base=LAW&amp;n=523305" TargetMode="External"/><Relationship Id="rId109" Type="http://schemas.openxmlformats.org/officeDocument/2006/relationships/hyperlink" Target="https://login.consultant.ru/link/?req=doc&amp;base=LAW&amp;n=523948&amp;dst=100045" TargetMode="External"/><Relationship Id="rId260" Type="http://schemas.openxmlformats.org/officeDocument/2006/relationships/hyperlink" Target="https://login.consultant.ru/link/?req=doc&amp;base=LAW&amp;n=520100&amp;dst=100100" TargetMode="External"/><Relationship Id="rId316" Type="http://schemas.openxmlformats.org/officeDocument/2006/relationships/hyperlink" Target="https://login.consultant.ru/link/?req=doc&amp;base=LAW&amp;n=523948&amp;dst=100175" TargetMode="External"/><Relationship Id="rId55" Type="http://schemas.openxmlformats.org/officeDocument/2006/relationships/hyperlink" Target="https://login.consultant.ru/link/?req=doc&amp;base=LAW&amp;n=523948&amp;dst=100045" TargetMode="External"/><Relationship Id="rId97" Type="http://schemas.openxmlformats.org/officeDocument/2006/relationships/hyperlink" Target="https://login.consultant.ru/link/?req=doc&amp;base=LAW&amp;n=523948&amp;dst=100045" TargetMode="External"/><Relationship Id="rId120" Type="http://schemas.openxmlformats.org/officeDocument/2006/relationships/hyperlink" Target="https://login.consultant.ru/link/?req=doc&amp;base=LAW&amp;n=523948&amp;dst=2" TargetMode="External"/><Relationship Id="rId358" Type="http://schemas.openxmlformats.org/officeDocument/2006/relationships/hyperlink" Target="https://login.consultant.ru/link/?req=doc&amp;base=LAW&amp;n=451749" TargetMode="External"/><Relationship Id="rId162" Type="http://schemas.openxmlformats.org/officeDocument/2006/relationships/hyperlink" Target="https://login.consultant.ru/link/?req=doc&amp;base=LAW&amp;n=389806&amp;dst=100029" TargetMode="External"/><Relationship Id="rId218" Type="http://schemas.openxmlformats.org/officeDocument/2006/relationships/hyperlink" Target="https://login.consultant.ru/link/?req=doc&amp;base=LAW&amp;n=523948&amp;dst=100247" TargetMode="External"/><Relationship Id="rId425" Type="http://schemas.openxmlformats.org/officeDocument/2006/relationships/hyperlink" Target="https://login.consultant.ru/link/?req=doc&amp;base=LAW&amp;n=523948&amp;dst=100237" TargetMode="External"/><Relationship Id="rId467" Type="http://schemas.openxmlformats.org/officeDocument/2006/relationships/hyperlink" Target="https://login.consultant.ru/link/?req=doc&amp;base=LAW&amp;n=523948&amp;dst=119" TargetMode="External"/><Relationship Id="rId271" Type="http://schemas.openxmlformats.org/officeDocument/2006/relationships/hyperlink" Target="https://login.consultant.ru/link/?req=doc&amp;base=LAW&amp;n=523948&amp;dst=100142" TargetMode="External"/><Relationship Id="rId24" Type="http://schemas.openxmlformats.org/officeDocument/2006/relationships/hyperlink" Target="https://login.consultant.ru/link/?req=doc&amp;base=LAW&amp;n=443002&amp;dst=100011" TargetMode="External"/><Relationship Id="rId66" Type="http://schemas.openxmlformats.org/officeDocument/2006/relationships/hyperlink" Target="https://login.consultant.ru/link/?req=doc&amp;base=LAW&amp;n=389806&amp;dst=100029" TargetMode="External"/><Relationship Id="rId131" Type="http://schemas.openxmlformats.org/officeDocument/2006/relationships/hyperlink" Target="https://login.consultant.ru/link/?req=doc&amp;base=LAW&amp;n=523948&amp;dst=100045" TargetMode="External"/><Relationship Id="rId327" Type="http://schemas.openxmlformats.org/officeDocument/2006/relationships/hyperlink" Target="https://login.consultant.ru/link/?req=doc&amp;base=LAW&amp;n=508506&amp;dst=297" TargetMode="External"/><Relationship Id="rId369" Type="http://schemas.openxmlformats.org/officeDocument/2006/relationships/hyperlink" Target="https://login.consultant.ru/link/?req=doc&amp;base=LAW&amp;n=523948&amp;dst=100192" TargetMode="External"/><Relationship Id="rId173" Type="http://schemas.openxmlformats.org/officeDocument/2006/relationships/hyperlink" Target="https://login.consultant.ru/link/?req=doc&amp;base=LAW&amp;n=523948&amp;dst=24" TargetMode="External"/><Relationship Id="rId229" Type="http://schemas.openxmlformats.org/officeDocument/2006/relationships/hyperlink" Target="https://login.consultant.ru/link/?req=doc&amp;base=LAW&amp;n=523948&amp;dst=100105" TargetMode="External"/><Relationship Id="rId380" Type="http://schemas.openxmlformats.org/officeDocument/2006/relationships/hyperlink" Target="https://login.consultant.ru/link/?req=doc&amp;base=LAW&amp;n=389806" TargetMode="External"/><Relationship Id="rId436" Type="http://schemas.openxmlformats.org/officeDocument/2006/relationships/hyperlink" Target="https://login.consultant.ru/link/?req=doc&amp;base=LAW&amp;n=523948&amp;dst=100252" TargetMode="External"/><Relationship Id="rId240" Type="http://schemas.openxmlformats.org/officeDocument/2006/relationships/hyperlink" Target="https://login.consultant.ru/link/?req=doc&amp;base=LAW&amp;n=523948&amp;dst=100130" TargetMode="External"/><Relationship Id="rId478" Type="http://schemas.openxmlformats.org/officeDocument/2006/relationships/hyperlink" Target="https://login.consultant.ru/link/?req=doc&amp;base=LAW&amp;n=523948&amp;dst=153" TargetMode="External"/><Relationship Id="rId35" Type="http://schemas.openxmlformats.org/officeDocument/2006/relationships/hyperlink" Target="https://login.consultant.ru/link/?req=doc&amp;base=LAW&amp;n=523948&amp;dst=100045" TargetMode="External"/><Relationship Id="rId77" Type="http://schemas.openxmlformats.org/officeDocument/2006/relationships/hyperlink" Target="https://login.consultant.ru/link/?req=doc&amp;base=LAW&amp;n=523948&amp;dst=25" TargetMode="External"/><Relationship Id="rId100" Type="http://schemas.openxmlformats.org/officeDocument/2006/relationships/hyperlink" Target="https://login.consultant.ru/link/?req=doc&amp;base=LAW&amp;n=523948&amp;dst=100045" TargetMode="External"/><Relationship Id="rId282" Type="http://schemas.openxmlformats.org/officeDocument/2006/relationships/hyperlink" Target="https://login.consultant.ru/link/?req=doc&amp;base=LAW&amp;n=523948&amp;dst=77" TargetMode="External"/><Relationship Id="rId338" Type="http://schemas.openxmlformats.org/officeDocument/2006/relationships/hyperlink" Target="https://login.consultant.ru/link/?req=doc&amp;base=LAW&amp;n=523948&amp;dst=100181" TargetMode="External"/><Relationship Id="rId8" Type="http://schemas.openxmlformats.org/officeDocument/2006/relationships/hyperlink" Target="https://login.consultant.ru/link/?req=doc&amp;base=LAW&amp;n=523933&amp;dst=100109" TargetMode="External"/><Relationship Id="rId142" Type="http://schemas.openxmlformats.org/officeDocument/2006/relationships/hyperlink" Target="https://login.consultant.ru/link/?req=doc&amp;base=LAW&amp;n=523948&amp;dst=100045" TargetMode="External"/><Relationship Id="rId184" Type="http://schemas.openxmlformats.org/officeDocument/2006/relationships/hyperlink" Target="https://login.consultant.ru/link/?req=doc&amp;base=LAW&amp;n=523948&amp;dst=7" TargetMode="External"/><Relationship Id="rId391" Type="http://schemas.openxmlformats.org/officeDocument/2006/relationships/hyperlink" Target="https://login.consultant.ru/link/?req=doc&amp;base=LAW&amp;n=523948&amp;dst=100210" TargetMode="External"/><Relationship Id="rId405" Type="http://schemas.openxmlformats.org/officeDocument/2006/relationships/hyperlink" Target="https://login.consultant.ru/link/?req=doc&amp;base=LAW&amp;n=523948&amp;dst=100231" TargetMode="External"/><Relationship Id="rId447" Type="http://schemas.openxmlformats.org/officeDocument/2006/relationships/hyperlink" Target="https://login.consultant.ru/link/?req=doc&amp;base=LAW&amp;n=523948&amp;dst=100247" TargetMode="External"/><Relationship Id="rId251" Type="http://schemas.openxmlformats.org/officeDocument/2006/relationships/hyperlink" Target="https://login.consultant.ru/link/?req=doc&amp;base=LAW&amp;n=523948&amp;dst=100231" TargetMode="External"/><Relationship Id="rId46" Type="http://schemas.openxmlformats.org/officeDocument/2006/relationships/hyperlink" Target="https://login.consultant.ru/link/?req=doc&amp;base=LAW&amp;n=523948&amp;dst=100045" TargetMode="External"/><Relationship Id="rId293" Type="http://schemas.openxmlformats.org/officeDocument/2006/relationships/hyperlink" Target="https://login.consultant.ru/link/?req=doc&amp;base=LAW&amp;n=482679&amp;dst=100015" TargetMode="External"/><Relationship Id="rId307" Type="http://schemas.openxmlformats.org/officeDocument/2006/relationships/hyperlink" Target="https://login.consultant.ru/link/?req=doc&amp;base=LAW&amp;n=523948&amp;dst=100175" TargetMode="External"/><Relationship Id="rId349" Type="http://schemas.openxmlformats.org/officeDocument/2006/relationships/hyperlink" Target="https://login.consultant.ru/link/?req=doc&amp;base=LAW&amp;n=523948&amp;dst=100181" TargetMode="External"/><Relationship Id="rId88" Type="http://schemas.openxmlformats.org/officeDocument/2006/relationships/hyperlink" Target="https://login.consultant.ru/link/?req=doc&amp;base=LAW&amp;n=389806" TargetMode="External"/><Relationship Id="rId111" Type="http://schemas.openxmlformats.org/officeDocument/2006/relationships/hyperlink" Target="https://login.consultant.ru/link/?req=doc&amp;base=LAW&amp;n=523948&amp;dst=100045" TargetMode="External"/><Relationship Id="rId153" Type="http://schemas.openxmlformats.org/officeDocument/2006/relationships/hyperlink" Target="https://mintrud.gov.ru/docs/1872" TargetMode="External"/><Relationship Id="rId195" Type="http://schemas.openxmlformats.org/officeDocument/2006/relationships/hyperlink" Target="https://login.consultant.ru/link/?req=doc&amp;base=LAW&amp;n=537946&amp;dst=101131" TargetMode="External"/><Relationship Id="rId209" Type="http://schemas.openxmlformats.org/officeDocument/2006/relationships/hyperlink" Target="https://login.consultant.ru/link/?req=doc&amp;base=LAW&amp;n=523305" TargetMode="External"/><Relationship Id="rId360" Type="http://schemas.openxmlformats.org/officeDocument/2006/relationships/hyperlink" Target="https://login.consultant.ru/link/?req=doc&amp;base=LAW&amp;n=531458&amp;dst=704" TargetMode="External"/><Relationship Id="rId416" Type="http://schemas.openxmlformats.org/officeDocument/2006/relationships/hyperlink" Target="https://login.consultant.ru/link/?req=doc&amp;base=LAW&amp;n=523948&amp;dst=100233" TargetMode="External"/><Relationship Id="rId220" Type="http://schemas.openxmlformats.org/officeDocument/2006/relationships/hyperlink" Target="https://login.consultant.ru/link/?req=doc&amp;base=LAW&amp;n=523948&amp;dst=100105" TargetMode="External"/><Relationship Id="rId458" Type="http://schemas.openxmlformats.org/officeDocument/2006/relationships/hyperlink" Target="https://login.consultant.ru/link/?req=doc&amp;base=LAW&amp;n=523948&amp;dst=100045" TargetMode="External"/><Relationship Id="rId15" Type="http://schemas.openxmlformats.org/officeDocument/2006/relationships/hyperlink" Target="https://login.consultant.ru/link/?req=doc&amp;base=LAW&amp;n=523924" TargetMode="External"/><Relationship Id="rId57" Type="http://schemas.openxmlformats.org/officeDocument/2006/relationships/hyperlink" Target="https://login.consultant.ru/link/?req=doc&amp;base=LAW&amp;n=509567&amp;dst=100086" TargetMode="External"/><Relationship Id="rId262" Type="http://schemas.openxmlformats.org/officeDocument/2006/relationships/hyperlink" Target="https://login.consultant.ru/link/?req=doc&amp;base=LAW&amp;n=523948&amp;dst=100138" TargetMode="External"/><Relationship Id="rId318" Type="http://schemas.openxmlformats.org/officeDocument/2006/relationships/hyperlink" Target="https://login.consultant.ru/link/?req=doc&amp;base=LAW&amp;n=523948&amp;dst=100177" TargetMode="External"/><Relationship Id="rId99" Type="http://schemas.openxmlformats.org/officeDocument/2006/relationships/hyperlink" Target="https://login.consultant.ru/link/?req=doc&amp;base=LAW&amp;n=523948&amp;dst=100045" TargetMode="External"/><Relationship Id="rId122" Type="http://schemas.openxmlformats.org/officeDocument/2006/relationships/hyperlink" Target="https://login.consultant.ru/link/?req=doc&amp;base=LAW&amp;n=523948&amp;dst=3" TargetMode="External"/><Relationship Id="rId164" Type="http://schemas.openxmlformats.org/officeDocument/2006/relationships/hyperlink" Target="https://login.consultant.ru/link/?req=doc&amp;base=LAW&amp;n=523948&amp;dst=100045" TargetMode="External"/><Relationship Id="rId371" Type="http://schemas.openxmlformats.org/officeDocument/2006/relationships/hyperlink" Target="https://login.consultant.ru/link/?req=doc&amp;base=LAW&amp;n=536607&amp;dst=1904" TargetMode="External"/><Relationship Id="rId427" Type="http://schemas.openxmlformats.org/officeDocument/2006/relationships/hyperlink" Target="https://login.consultant.ru/link/?req=doc&amp;base=LAW&amp;n=523948&amp;dst=100247" TargetMode="External"/><Relationship Id="rId469" Type="http://schemas.openxmlformats.org/officeDocument/2006/relationships/hyperlink" Target="https://login.consultant.ru/link/?req=doc&amp;base=LAW&amp;n=523948&amp;dst=119" TargetMode="External"/><Relationship Id="rId26" Type="http://schemas.openxmlformats.org/officeDocument/2006/relationships/hyperlink" Target="https://login.consultant.ru/link/?req=doc&amp;base=LAW&amp;n=443002&amp;dst=100011" TargetMode="External"/><Relationship Id="rId231" Type="http://schemas.openxmlformats.org/officeDocument/2006/relationships/hyperlink" Target="https://login.consultant.ru/link/?req=doc&amp;base=LAW&amp;n=523948&amp;dst=100105" TargetMode="External"/><Relationship Id="rId273" Type="http://schemas.openxmlformats.org/officeDocument/2006/relationships/hyperlink" Target="https://login.consultant.ru/link/?req=doc&amp;base=LAW&amp;n=523948&amp;dst=100171" TargetMode="External"/><Relationship Id="rId329" Type="http://schemas.openxmlformats.org/officeDocument/2006/relationships/hyperlink" Target="https://login.consultant.ru/link/?req=doc&amp;base=LAW&amp;n=487893" TargetMode="External"/><Relationship Id="rId480" Type="http://schemas.openxmlformats.org/officeDocument/2006/relationships/hyperlink" Target="https://login.consultant.ru/link/?req=doc&amp;base=LAW&amp;n=523948&amp;dst=163" TargetMode="External"/><Relationship Id="rId68" Type="http://schemas.openxmlformats.org/officeDocument/2006/relationships/hyperlink" Target="https://login.consultant.ru/link/?req=doc&amp;base=LAW&amp;n=523948&amp;dst=100045" TargetMode="External"/><Relationship Id="rId133" Type="http://schemas.openxmlformats.org/officeDocument/2006/relationships/hyperlink" Target="https://login.consultant.ru/link/?req=doc&amp;base=LAW&amp;n=523948&amp;dst=7" TargetMode="External"/><Relationship Id="rId175" Type="http://schemas.openxmlformats.org/officeDocument/2006/relationships/hyperlink" Target="https://login.consultant.ru/link/?req=doc&amp;base=LAW&amp;n=523948&amp;dst=24" TargetMode="External"/><Relationship Id="rId340" Type="http://schemas.openxmlformats.org/officeDocument/2006/relationships/hyperlink" Target="https://login.consultant.ru/link/?req=doc&amp;base=LAW&amp;n=523948&amp;dst=100045" TargetMode="External"/><Relationship Id="rId200" Type="http://schemas.openxmlformats.org/officeDocument/2006/relationships/hyperlink" Target="https://login.consultant.ru/link/?req=doc&amp;base=LAW&amp;n=523948&amp;dst=7" TargetMode="External"/><Relationship Id="rId382" Type="http://schemas.openxmlformats.org/officeDocument/2006/relationships/hyperlink" Target="https://login.consultant.ru/link/?req=doc&amp;base=LAW&amp;n=536603" TargetMode="External"/><Relationship Id="rId438" Type="http://schemas.openxmlformats.org/officeDocument/2006/relationships/hyperlink" Target="https://login.consultant.ru/link/?req=doc&amp;base=LAW&amp;n=523948&amp;dst=100045" TargetMode="External"/><Relationship Id="rId242" Type="http://schemas.openxmlformats.org/officeDocument/2006/relationships/hyperlink" Target="https://login.consultant.ru/link/?req=doc&amp;base=LAW&amp;n=523948&amp;dst=100231" TargetMode="External"/><Relationship Id="rId284" Type="http://schemas.openxmlformats.org/officeDocument/2006/relationships/hyperlink" Target="https://cbr.ru/admissionfinmarket/navigator/ois/" TargetMode="External"/><Relationship Id="rId37" Type="http://schemas.openxmlformats.org/officeDocument/2006/relationships/hyperlink" Target="https://login.consultant.ru/link/?req=doc&amp;base=LAW&amp;n=523948&amp;dst=100045" TargetMode="External"/><Relationship Id="rId79" Type="http://schemas.openxmlformats.org/officeDocument/2006/relationships/hyperlink" Target="https://lkfl2.nalog.ru/lkfl" TargetMode="External"/><Relationship Id="rId102" Type="http://schemas.openxmlformats.org/officeDocument/2006/relationships/hyperlink" Target="https://login.consultant.ru/link/?req=doc&amp;base=LAW&amp;n=523948&amp;dst=100045" TargetMode="External"/><Relationship Id="rId144" Type="http://schemas.openxmlformats.org/officeDocument/2006/relationships/hyperlink" Target="https://login.consultant.ru/link/?req=doc&amp;base=LAW&amp;n=523948&amp;dst=9" TargetMode="External"/><Relationship Id="rId90" Type="http://schemas.openxmlformats.org/officeDocument/2006/relationships/hyperlink" Target="https://login.consultant.ru/link/?req=doc&amp;base=LAW&amp;n=523948&amp;dst=100045" TargetMode="External"/><Relationship Id="rId186" Type="http://schemas.openxmlformats.org/officeDocument/2006/relationships/hyperlink" Target="https://login.consultant.ru/link/?req=doc&amp;base=LAW&amp;n=523948&amp;dst=14" TargetMode="External"/><Relationship Id="rId351" Type="http://schemas.openxmlformats.org/officeDocument/2006/relationships/hyperlink" Target="https://login.consultant.ru/link/?req=doc&amp;base=LAW&amp;n=523948&amp;dst=100175" TargetMode="External"/><Relationship Id="rId393" Type="http://schemas.openxmlformats.org/officeDocument/2006/relationships/hyperlink" Target="https://login.consultant.ru/link/?req=doc&amp;base=LAW&amp;n=523948&amp;dst=100214" TargetMode="External"/><Relationship Id="rId407" Type="http://schemas.openxmlformats.org/officeDocument/2006/relationships/hyperlink" Target="https://login.consultant.ru/link/?req=doc&amp;base=LAW&amp;n=523948&amp;dst=100231" TargetMode="External"/><Relationship Id="rId449" Type="http://schemas.openxmlformats.org/officeDocument/2006/relationships/hyperlink" Target="https://login.consultant.ru/link/?req=doc&amp;base=LAW&amp;n=523948&amp;dst=100252" TargetMode="External"/><Relationship Id="rId211" Type="http://schemas.openxmlformats.org/officeDocument/2006/relationships/hyperlink" Target="https://login.consultant.ru/link/?req=doc&amp;base=LAW&amp;n=523948&amp;dst=35" TargetMode="External"/><Relationship Id="rId253" Type="http://schemas.openxmlformats.org/officeDocument/2006/relationships/hyperlink" Target="https://login.consultant.ru/link/?req=doc&amp;base=LAW&amp;n=201820" TargetMode="External"/><Relationship Id="rId295" Type="http://schemas.openxmlformats.org/officeDocument/2006/relationships/hyperlink" Target="https://cbr.ru/admissionfinmarket/navigator/oip/" TargetMode="External"/><Relationship Id="rId309" Type="http://schemas.openxmlformats.org/officeDocument/2006/relationships/hyperlink" Target="https://login.consultant.ru/link/?req=doc&amp;base=LAW&amp;n=523290" TargetMode="External"/><Relationship Id="rId460" Type="http://schemas.openxmlformats.org/officeDocument/2006/relationships/hyperlink" Target="https://login.consultant.ru/link/?req=doc&amp;base=LAW&amp;n=523948&amp;dst=100247" TargetMode="External"/><Relationship Id="rId48" Type="http://schemas.openxmlformats.org/officeDocument/2006/relationships/hyperlink" Target="https://login.consultant.ru/link/?req=doc&amp;base=LAW&amp;n=529656&amp;dst=100043" TargetMode="External"/><Relationship Id="rId113" Type="http://schemas.openxmlformats.org/officeDocument/2006/relationships/hyperlink" Target="https://login.consultant.ru/link/?req=doc&amp;base=LAW&amp;n=523948&amp;dst=100045" TargetMode="External"/><Relationship Id="rId320" Type="http://schemas.openxmlformats.org/officeDocument/2006/relationships/hyperlink" Target="https://login.consultant.ru/link/?req=doc&amp;base=LAW&amp;n=536617" TargetMode="External"/><Relationship Id="rId155" Type="http://schemas.openxmlformats.org/officeDocument/2006/relationships/hyperlink" Target="https://login.consultant.ru/link/?req=doc&amp;base=LAW&amp;n=523948&amp;dst=14" TargetMode="External"/><Relationship Id="rId197" Type="http://schemas.openxmlformats.org/officeDocument/2006/relationships/hyperlink" Target="https://login.consultant.ru/link/?req=doc&amp;base=LAW&amp;n=540421" TargetMode="External"/><Relationship Id="rId362" Type="http://schemas.openxmlformats.org/officeDocument/2006/relationships/hyperlink" Target="https://login.consultant.ru/link/?req=doc&amp;base=LAW&amp;n=389806" TargetMode="External"/><Relationship Id="rId418" Type="http://schemas.openxmlformats.org/officeDocument/2006/relationships/hyperlink" Target="https://login.consultant.ru/link/?req=doc&amp;base=LAW&amp;n=523948&amp;dst=100235" TargetMode="External"/><Relationship Id="rId222" Type="http://schemas.openxmlformats.org/officeDocument/2006/relationships/hyperlink" Target="https://login.consultant.ru/link/?req=doc&amp;base=LAW&amp;n=523948&amp;dst=100105" TargetMode="External"/><Relationship Id="rId264" Type="http://schemas.openxmlformats.org/officeDocument/2006/relationships/hyperlink" Target="https://login.consultant.ru/link/?req=doc&amp;base=LAW&amp;n=523948&amp;dst=100138" TargetMode="External"/><Relationship Id="rId471" Type="http://schemas.openxmlformats.org/officeDocument/2006/relationships/hyperlink" Target="https://login.consultant.ru/link/?req=doc&amp;base=LAW&amp;n=523948&amp;dst=119" TargetMode="External"/><Relationship Id="rId17" Type="http://schemas.openxmlformats.org/officeDocument/2006/relationships/hyperlink" Target="https://login.consultant.ru/link/?req=doc&amp;base=LAW&amp;n=470822" TargetMode="External"/><Relationship Id="rId59" Type="http://schemas.openxmlformats.org/officeDocument/2006/relationships/hyperlink" Target="https://login.consultant.ru/link/?req=doc&amp;base=LAW&amp;n=523922&amp;dst=100062" TargetMode="External"/><Relationship Id="rId124" Type="http://schemas.openxmlformats.org/officeDocument/2006/relationships/hyperlink" Target="https://login.consultant.ru/link/?req=doc&amp;base=LAW&amp;n=523948&amp;dst=3" TargetMode="External"/><Relationship Id="rId70" Type="http://schemas.openxmlformats.org/officeDocument/2006/relationships/hyperlink" Target="https://login.consultant.ru/link/?req=doc&amp;base=LAW&amp;n=523948&amp;dst=100045" TargetMode="External"/><Relationship Id="rId166" Type="http://schemas.openxmlformats.org/officeDocument/2006/relationships/hyperlink" Target="https://login.consultant.ru/link/?req=doc&amp;base=LAW&amp;n=523948&amp;dst=100045" TargetMode="External"/><Relationship Id="rId331" Type="http://schemas.openxmlformats.org/officeDocument/2006/relationships/hyperlink" Target="https://login.consultant.ru/link/?req=doc&amp;base=LAW&amp;n=523948&amp;dst=100181" TargetMode="External"/><Relationship Id="rId373" Type="http://schemas.openxmlformats.org/officeDocument/2006/relationships/hyperlink" Target="https://login.consultant.ru/link/?req=doc&amp;base=LAW&amp;n=523948&amp;dst=100191" TargetMode="External"/><Relationship Id="rId429" Type="http://schemas.openxmlformats.org/officeDocument/2006/relationships/hyperlink" Target="https://login.consultant.ru/link/?req=doc&amp;base=LAW&amp;n=523948&amp;dst=100045" TargetMode="External"/><Relationship Id="rId1" Type="http://schemas.openxmlformats.org/officeDocument/2006/relationships/styles" Target="styles.xml"/><Relationship Id="rId233" Type="http://schemas.openxmlformats.org/officeDocument/2006/relationships/hyperlink" Target="https://login.consultant.ru/link/?req=doc&amp;base=LAW&amp;n=523948&amp;dst=100045" TargetMode="External"/><Relationship Id="rId440" Type="http://schemas.openxmlformats.org/officeDocument/2006/relationships/hyperlink" Target="https://login.consultant.ru/link/?req=doc&amp;base=LAW&amp;n=507470" TargetMode="External"/><Relationship Id="rId28" Type="http://schemas.openxmlformats.org/officeDocument/2006/relationships/hyperlink" Target="https://login.consultant.ru/link/?req=doc&amp;base=LAW&amp;n=538718&amp;dst=1187" TargetMode="External"/><Relationship Id="rId275" Type="http://schemas.openxmlformats.org/officeDocument/2006/relationships/hyperlink" Target="https://login.consultant.ru/link/?req=doc&amp;base=LAW&amp;n=523948&amp;dst=73" TargetMode="External"/><Relationship Id="rId300" Type="http://schemas.openxmlformats.org/officeDocument/2006/relationships/hyperlink" Target="https://login.consultant.ru/link/?req=doc&amp;base=LAW&amp;n=523948&amp;dst=108" TargetMode="External"/><Relationship Id="rId482" Type="http://schemas.openxmlformats.org/officeDocument/2006/relationships/hyperlink" Target="https://login.consultant.ru/link/?req=doc&amp;base=LAW&amp;n=523948&amp;dst=122" TargetMode="External"/><Relationship Id="rId81" Type="http://schemas.openxmlformats.org/officeDocument/2006/relationships/hyperlink" Target="https://lkfl2.nalog.ru/lkfl" TargetMode="External"/><Relationship Id="rId135" Type="http://schemas.openxmlformats.org/officeDocument/2006/relationships/hyperlink" Target="https://login.consultant.ru/link/?req=doc&amp;base=LAW&amp;n=520437&amp;dst=100396" TargetMode="External"/><Relationship Id="rId177" Type="http://schemas.openxmlformats.org/officeDocument/2006/relationships/hyperlink" Target="https://login.consultant.ru/link/?req=doc&amp;base=LAW&amp;n=523948&amp;dst=100045" TargetMode="External"/><Relationship Id="rId342" Type="http://schemas.openxmlformats.org/officeDocument/2006/relationships/hyperlink" Target="https://login.consultant.ru/link/?req=doc&amp;base=LAW&amp;n=523948&amp;dst=7" TargetMode="External"/><Relationship Id="rId384" Type="http://schemas.openxmlformats.org/officeDocument/2006/relationships/hyperlink" Target="https://login.consultant.ru/link/?req=doc&amp;base=LAW&amp;n=523948&amp;dst=100195" TargetMode="External"/><Relationship Id="rId202" Type="http://schemas.openxmlformats.org/officeDocument/2006/relationships/hyperlink" Target="https://login.consultant.ru/link/?req=doc&amp;base=LAW&amp;n=523305" TargetMode="External"/><Relationship Id="rId244" Type="http://schemas.openxmlformats.org/officeDocument/2006/relationships/hyperlink" Target="https://login.consultant.ru/link/?req=doc&amp;base=LAW&amp;n=536617" TargetMode="External"/><Relationship Id="rId39" Type="http://schemas.openxmlformats.org/officeDocument/2006/relationships/hyperlink" Target="https://login.consultant.ru/link/?req=doc&amp;base=LAW&amp;n=523948&amp;dst=100045" TargetMode="External"/><Relationship Id="rId286" Type="http://schemas.openxmlformats.org/officeDocument/2006/relationships/hyperlink" Target="https://login.consultant.ru/link/?req=doc&amp;base=LAW&amp;n=482679&amp;dst=100076" TargetMode="External"/><Relationship Id="rId451" Type="http://schemas.openxmlformats.org/officeDocument/2006/relationships/hyperlink" Target="https://login.consultant.ru/link/?req=doc&amp;base=LAW&amp;n=511076&amp;dst=100693" TargetMode="External"/><Relationship Id="rId50" Type="http://schemas.openxmlformats.org/officeDocument/2006/relationships/hyperlink" Target="https://login.consultant.ru/link/?req=doc&amp;base=LAW&amp;n=529656&amp;dst=100043" TargetMode="External"/><Relationship Id="rId104" Type="http://schemas.openxmlformats.org/officeDocument/2006/relationships/hyperlink" Target="https://login.consultant.ru/link/?req=doc&amp;base=LAW&amp;n=523948&amp;dst=100045" TargetMode="External"/><Relationship Id="rId146" Type="http://schemas.openxmlformats.org/officeDocument/2006/relationships/hyperlink" Target="https://login.consultant.ru/link/?req=doc&amp;base=LAW&amp;n=523948&amp;dst=100045" TargetMode="External"/><Relationship Id="rId188" Type="http://schemas.openxmlformats.org/officeDocument/2006/relationships/hyperlink" Target="https://login.consultant.ru/link/?req=doc&amp;base=LAW&amp;n=523948&amp;dst=16" TargetMode="External"/><Relationship Id="rId311" Type="http://schemas.openxmlformats.org/officeDocument/2006/relationships/hyperlink" Target="https://login.consultant.ru/link/?req=doc&amp;base=LAW&amp;n=523948&amp;dst=100175" TargetMode="External"/><Relationship Id="rId353" Type="http://schemas.openxmlformats.org/officeDocument/2006/relationships/hyperlink" Target="https://login.consultant.ru/link/?req=doc&amp;base=LAW&amp;n=389806" TargetMode="External"/><Relationship Id="rId395" Type="http://schemas.openxmlformats.org/officeDocument/2006/relationships/hyperlink" Target="https://login.consultant.ru/link/?req=doc&amp;base=LAW&amp;n=523948&amp;dst=100214" TargetMode="External"/><Relationship Id="rId409" Type="http://schemas.openxmlformats.org/officeDocument/2006/relationships/hyperlink" Target="https://login.consultant.ru/link/?req=doc&amp;base=LAW&amp;n=523948&amp;dst=100231" TargetMode="External"/><Relationship Id="rId92" Type="http://schemas.openxmlformats.org/officeDocument/2006/relationships/hyperlink" Target="https://login.consultant.ru/link/?req=doc&amp;base=LAW&amp;n=523948&amp;dst=100045" TargetMode="External"/><Relationship Id="rId213" Type="http://schemas.openxmlformats.org/officeDocument/2006/relationships/hyperlink" Target="https://login.consultant.ru/link/?req=doc&amp;base=LAW&amp;n=523948&amp;dst=37" TargetMode="External"/><Relationship Id="rId420" Type="http://schemas.openxmlformats.org/officeDocument/2006/relationships/hyperlink" Target="https://login.consultant.ru/link/?req=doc&amp;base=LAW&amp;n=523948&amp;dst=100105" TargetMode="External"/><Relationship Id="rId255" Type="http://schemas.openxmlformats.org/officeDocument/2006/relationships/hyperlink" Target="https://login.consultant.ru/link/?req=doc&amp;base=LAW&amp;n=523948&amp;dst=100105" TargetMode="External"/><Relationship Id="rId297" Type="http://schemas.openxmlformats.org/officeDocument/2006/relationships/hyperlink" Target="https://login.consultant.ru/link/?req=doc&amp;base=LAW&amp;n=521674&amp;dst=100008" TargetMode="External"/><Relationship Id="rId462" Type="http://schemas.openxmlformats.org/officeDocument/2006/relationships/hyperlink" Target="https://login.consultant.ru/link/?req=doc&amp;base=LAW&amp;n=389806" TargetMode="External"/><Relationship Id="rId115" Type="http://schemas.openxmlformats.org/officeDocument/2006/relationships/hyperlink" Target="https://login.consultant.ru/link/?req=doc&amp;base=LAW&amp;n=523948&amp;dst=100045" TargetMode="External"/><Relationship Id="rId157" Type="http://schemas.openxmlformats.org/officeDocument/2006/relationships/hyperlink" Target="https://login.consultant.ru/link/?req=doc&amp;base=LAW&amp;n=523948&amp;dst=18" TargetMode="External"/><Relationship Id="rId322" Type="http://schemas.openxmlformats.org/officeDocument/2006/relationships/hyperlink" Target="https://login.consultant.ru/link/?req=doc&amp;base=LAW&amp;n=498491" TargetMode="External"/><Relationship Id="rId364" Type="http://schemas.openxmlformats.org/officeDocument/2006/relationships/hyperlink" Target="https://login.consultant.ru/link/?req=doc&amp;base=LAW&amp;n=523948&amp;dst=100191" TargetMode="External"/><Relationship Id="rId61" Type="http://schemas.openxmlformats.org/officeDocument/2006/relationships/hyperlink" Target="https://mintrud.gov.ru/ministry/programms/anticorruption/9/24" TargetMode="External"/><Relationship Id="rId199" Type="http://schemas.openxmlformats.org/officeDocument/2006/relationships/hyperlink" Target="https://login.consultant.ru/link/?req=doc&amp;base=LAW&amp;n=523948&amp;dst=7" TargetMode="External"/><Relationship Id="rId19" Type="http://schemas.openxmlformats.org/officeDocument/2006/relationships/hyperlink" Target="https://login.consultant.ru/link/?req=doc&amp;base=LAW&amp;n=520099" TargetMode="External"/><Relationship Id="rId224" Type="http://schemas.openxmlformats.org/officeDocument/2006/relationships/hyperlink" Target="https://login.consultant.ru/link/?req=doc&amp;base=LAW&amp;n=536617&amp;dst=100794" TargetMode="External"/><Relationship Id="rId266" Type="http://schemas.openxmlformats.org/officeDocument/2006/relationships/hyperlink" Target="https://login.consultant.ru/link/?req=doc&amp;base=LAW&amp;n=523948&amp;dst=100138" TargetMode="External"/><Relationship Id="rId431" Type="http://schemas.openxmlformats.org/officeDocument/2006/relationships/hyperlink" Target="https://login.consultant.ru/link/?req=doc&amp;base=LAW&amp;n=523948&amp;dst=100249" TargetMode="External"/><Relationship Id="rId473" Type="http://schemas.openxmlformats.org/officeDocument/2006/relationships/hyperlink" Target="https://login.consultant.ru/link/?req=doc&amp;base=LAW&amp;n=523948&amp;dst=128" TargetMode="External"/><Relationship Id="rId30" Type="http://schemas.openxmlformats.org/officeDocument/2006/relationships/hyperlink" Target="https://login.consultant.ru/link/?req=doc&amp;base=LAW&amp;n=523305" TargetMode="External"/><Relationship Id="rId126" Type="http://schemas.openxmlformats.org/officeDocument/2006/relationships/hyperlink" Target="https://login.consultant.ru/link/?req=doc&amp;base=LAW&amp;n=523948&amp;dst=100045" TargetMode="External"/><Relationship Id="rId168" Type="http://schemas.openxmlformats.org/officeDocument/2006/relationships/hyperlink" Target="https://login.consultant.ru/link/?req=doc&amp;base=LAW&amp;n=520437" TargetMode="External"/><Relationship Id="rId333" Type="http://schemas.openxmlformats.org/officeDocument/2006/relationships/hyperlink" Target="https://login.consultant.ru/link/?req=doc&amp;base=LAW&amp;n=523948&amp;dst=100181" TargetMode="External"/><Relationship Id="rId72" Type="http://schemas.openxmlformats.org/officeDocument/2006/relationships/hyperlink" Target="https://login.consultant.ru/link/?req=doc&amp;base=LAW&amp;n=523948&amp;dst=100045" TargetMode="External"/><Relationship Id="rId375" Type="http://schemas.openxmlformats.org/officeDocument/2006/relationships/hyperlink" Target="https://login.consultant.ru/link/?req=doc&amp;base=LAW&amp;n=508506&amp;dst=554" TargetMode="External"/><Relationship Id="rId3" Type="http://schemas.openxmlformats.org/officeDocument/2006/relationships/settings" Target="settings.xml"/><Relationship Id="rId235" Type="http://schemas.openxmlformats.org/officeDocument/2006/relationships/hyperlink" Target="https://login.consultant.ru/link/?req=doc&amp;base=LAW&amp;n=454116&amp;dst=100011" TargetMode="External"/><Relationship Id="rId277" Type="http://schemas.openxmlformats.org/officeDocument/2006/relationships/hyperlink" Target="https://login.consultant.ru/link/?req=doc&amp;base=LAW&amp;n=521674&amp;dst=100008" TargetMode="External"/><Relationship Id="rId400" Type="http://schemas.openxmlformats.org/officeDocument/2006/relationships/hyperlink" Target="https://login.consultant.ru/link/?req=doc&amp;base=LAW&amp;n=523948&amp;dst=100216" TargetMode="External"/><Relationship Id="rId442" Type="http://schemas.openxmlformats.org/officeDocument/2006/relationships/hyperlink" Target="https://login.consultant.ru/link/?req=doc&amp;base=LAW&amp;n=523948&amp;dst=100247" TargetMode="External"/><Relationship Id="rId48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79</Pages>
  <Words>35717</Words>
  <Characters>203593</Characters>
  <Application>Microsoft Office Word</Application>
  <DocSecurity>0</DocSecurity>
  <Lines>1696</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Ефимова</dc:creator>
  <cp:keywords/>
  <dc:description/>
  <cp:lastModifiedBy>Ефимова</cp:lastModifiedBy>
  <cp:revision>6</cp:revision>
  <dcterms:created xsi:type="dcterms:W3CDTF">2026-08-18T06:52:00Z</dcterms:created>
  <dcterms:modified xsi:type="dcterms:W3CDTF">2026-08-18T13:07:00Z</dcterms:modified>
</cp:coreProperties>
</file>